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94C" w:rsidRPr="00635036" w:rsidRDefault="0088194C" w:rsidP="008819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88194C" w:rsidRPr="00635036" w:rsidRDefault="0088194C" w:rsidP="008819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88194C" w:rsidRPr="00635036" w:rsidRDefault="0088194C" w:rsidP="008819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</w:p>
    <w:p w:rsidR="0088194C" w:rsidRPr="00635036" w:rsidRDefault="0088194C" w:rsidP="008819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88194C" w:rsidRPr="00635036" w:rsidRDefault="0088194C" w:rsidP="0088194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194C" w:rsidRPr="00635036" w:rsidRDefault="0088194C" w:rsidP="0088194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194C" w:rsidRPr="00635036" w:rsidRDefault="0088194C" w:rsidP="0088194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194C" w:rsidRPr="00635036" w:rsidRDefault="0088194C" w:rsidP="008819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8194C" w:rsidRPr="00635036" w:rsidTr="00D6488A">
        <w:tc>
          <w:tcPr>
            <w:tcW w:w="4785" w:type="dxa"/>
          </w:tcPr>
          <w:p w:rsidR="0088194C" w:rsidRPr="00635036" w:rsidRDefault="0088194C" w:rsidP="00D6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88194C" w:rsidRPr="00635036" w:rsidRDefault="0088194C" w:rsidP="00D64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88194C" w:rsidRPr="00635036" w:rsidRDefault="006E0A6B" w:rsidP="00D648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«__31_» ___08_______  2024</w:t>
            </w:r>
            <w:r w:rsidR="0088194C"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786" w:type="dxa"/>
          </w:tcPr>
          <w:p w:rsidR="0088194C" w:rsidRPr="00635036" w:rsidRDefault="0088194C" w:rsidP="00D64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88194C" w:rsidRPr="00635036" w:rsidRDefault="0088194C" w:rsidP="00D64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0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88194C" w:rsidRPr="00635036" w:rsidRDefault="00D3181A" w:rsidP="00D64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88194C" w:rsidRPr="00635036" w:rsidRDefault="0088194C" w:rsidP="00D64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8194C" w:rsidRPr="00635036" w:rsidRDefault="0088194C" w:rsidP="0088194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3D168A" w:rsidRDefault="003D168A" w:rsidP="003D168A">
      <w:pPr>
        <w:tabs>
          <w:tab w:val="left" w:pos="5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«Согласовано"</w:t>
      </w:r>
    </w:p>
    <w:p w:rsidR="003D168A" w:rsidRDefault="003D168A" w:rsidP="003D168A">
      <w:pPr>
        <w:tabs>
          <w:tab w:val="left" w:pos="5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ИП "</w:t>
      </w:r>
      <w:proofErr w:type="spellStart"/>
      <w:r>
        <w:rPr>
          <w:rFonts w:ascii="Times New Roman" w:hAnsi="Times New Roman" w:cs="Times New Roman"/>
          <w:sz w:val="24"/>
          <w:szCs w:val="24"/>
        </w:rPr>
        <w:t>Тылсым»</w:t>
      </w:r>
      <w:proofErr w:type="spellEnd"/>
    </w:p>
    <w:p w:rsidR="0088194C" w:rsidRPr="003D168A" w:rsidRDefault="003D168A" w:rsidP="003D168A">
      <w:pPr>
        <w:tabs>
          <w:tab w:val="left" w:pos="5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Л.И.Нурьязанова</w:t>
      </w:r>
      <w:proofErr w:type="spellEnd"/>
    </w:p>
    <w:bookmarkEnd w:id="0"/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autoSpaceDE w:val="0"/>
        <w:autoSpaceDN w:val="0"/>
        <w:adjustRightInd w:val="0"/>
        <w:spacing w:after="0" w:line="240" w:lineRule="auto"/>
        <w:ind w:left="7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0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ПРОГРАММА УЧЕБНОЙ ДИСЦИПЛИНЫ</w:t>
      </w:r>
    </w:p>
    <w:p w:rsidR="0088194C" w:rsidRPr="00635036" w:rsidRDefault="0088194C" w:rsidP="0088194C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194C" w:rsidRPr="00635036" w:rsidRDefault="0088194C" w:rsidP="0088194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8194C" w:rsidRPr="00FB03F7" w:rsidRDefault="00113BA0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ПРАВОВЫЕ ОСНОВЫ </w:t>
      </w:r>
      <w:r w:rsidR="0088194C"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ДЕЯТЕЛЬНОСТИ</w:t>
      </w:r>
    </w:p>
    <w:p w:rsidR="0088194C" w:rsidRPr="00B8428B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8194C" w:rsidRPr="008164C8" w:rsidRDefault="0088194C" w:rsidP="008164C8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43.02.15. «Поварское </w:t>
      </w:r>
      <w:r w:rsidR="009A1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8194C" w:rsidRPr="00635036" w:rsidRDefault="0088194C" w:rsidP="0088194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ind w:left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основного общего образования</w:t>
      </w:r>
    </w:p>
    <w:p w:rsidR="0088194C" w:rsidRPr="00635036" w:rsidRDefault="0088194C" w:rsidP="0088194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37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получением среднего общего образования</w:t>
      </w: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4C8" w:rsidRDefault="008164C8" w:rsidP="0088194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4C8" w:rsidRDefault="008164C8" w:rsidP="0088194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4C8" w:rsidRDefault="008164C8" w:rsidP="0088194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4C8" w:rsidRDefault="008164C8" w:rsidP="0088194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4826FD" w:rsidP="0088194C">
      <w:pPr>
        <w:widowControl w:val="0"/>
        <w:tabs>
          <w:tab w:val="left" w:pos="2745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0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2024</w:t>
      </w:r>
      <w:r w:rsidR="0088194C"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88194C" w:rsidRPr="008164C8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Программа учебной дисциплиныразработана на основе Федеральных государственных образовательных стандар</w:t>
      </w:r>
      <w:r w:rsidR="0081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 (далее – ФГОС) по специальности 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среднего профессионального образования (далее СПО) </w:t>
      </w:r>
    </w:p>
    <w:p w:rsidR="0088194C" w:rsidRPr="00635036" w:rsidRDefault="0088194C" w:rsidP="0088194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 «Поварское и кондитерское дело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базе основного общего образования с получением среднего общего образования</w:t>
      </w: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88194C" w:rsidRPr="00635036" w:rsidRDefault="0088194C" w:rsidP="0088194C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3F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3F7D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88194C" w:rsidRPr="00635036" w:rsidRDefault="0088194C" w:rsidP="008819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88194C" w:rsidRPr="00635036" w:rsidRDefault="0088194C" w:rsidP="008819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94C" w:rsidRPr="00635036" w:rsidRDefault="0088194C" w:rsidP="008819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 w:rsidR="00D3181A">
        <w:rPr>
          <w:rFonts w:ascii="Times New Roman" w:eastAsia="Times New Roman" w:hAnsi="Times New Roman" w:cs="Times New Roman"/>
          <w:sz w:val="28"/>
          <w:szCs w:val="28"/>
          <w:lang w:eastAsia="ru-RU"/>
        </w:rPr>
        <w:t>1__  от «_31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_» ____</w:t>
      </w:r>
      <w:r w:rsidR="006E0A6B">
        <w:rPr>
          <w:rFonts w:ascii="Times New Roman" w:eastAsia="Times New Roman" w:hAnsi="Times New Roman" w:cs="Times New Roman"/>
          <w:sz w:val="28"/>
          <w:szCs w:val="28"/>
          <w:lang w:eastAsia="ru-RU"/>
        </w:rPr>
        <w:t>08_____ 2024</w:t>
      </w:r>
      <w:r w:rsidRPr="0063503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88194C" w:rsidRPr="00635036" w:rsidRDefault="0088194C" w:rsidP="008819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94C" w:rsidRPr="00635036" w:rsidRDefault="0088194C" w:rsidP="00881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194C" w:rsidRPr="00635036" w:rsidRDefault="0088194C" w:rsidP="008819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94C" w:rsidRPr="00635036" w:rsidRDefault="0088194C" w:rsidP="008819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94C" w:rsidRPr="00635036" w:rsidRDefault="0088194C" w:rsidP="008819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94C" w:rsidRPr="00635036" w:rsidRDefault="0088194C" w:rsidP="008819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194C" w:rsidRDefault="0088194C" w:rsidP="008819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3F7" w:rsidRPr="0088194C" w:rsidRDefault="00F66E15" w:rsidP="0088194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</w:t>
      </w:r>
      <w:r w:rsidR="00FB03F7"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FB03F7" w:rsidRPr="00FB03F7" w:rsidRDefault="00FB03F7" w:rsidP="00FB03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 w:line="24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42" w:type="dxa"/>
        <w:tblLook w:val="01E0" w:firstRow="1" w:lastRow="1" w:firstColumn="1" w:lastColumn="1" w:noHBand="0" w:noVBand="0"/>
      </w:tblPr>
      <w:tblGrid>
        <w:gridCol w:w="8580"/>
        <w:gridCol w:w="762"/>
      </w:tblGrid>
      <w:tr w:rsidR="00FB03F7" w:rsidRPr="00FB03F7" w:rsidTr="00D6488A">
        <w:trPr>
          <w:trHeight w:val="683"/>
        </w:trPr>
        <w:tc>
          <w:tcPr>
            <w:tcW w:w="8580" w:type="dxa"/>
          </w:tcPr>
          <w:p w:rsidR="00FB03F7" w:rsidRPr="00FB03F7" w:rsidRDefault="00FB03F7" w:rsidP="00FB03F7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 ОБЩАЯ ХА</w:t>
            </w:r>
            <w:r w:rsidR="008819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РАКТЕРИСТИКА </w:t>
            </w: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FB03F7" w:rsidRPr="00FB03F7" w:rsidRDefault="00FB03F7" w:rsidP="00FB03F7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</w:tcPr>
          <w:p w:rsidR="00FB03F7" w:rsidRPr="00FB03F7" w:rsidRDefault="00FB03F7" w:rsidP="00FB03F7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B03F7" w:rsidRPr="00FB03F7" w:rsidTr="00D6488A">
        <w:trPr>
          <w:trHeight w:val="1248"/>
        </w:trPr>
        <w:tc>
          <w:tcPr>
            <w:tcW w:w="8580" w:type="dxa"/>
          </w:tcPr>
          <w:p w:rsidR="00FB03F7" w:rsidRPr="00FB03F7" w:rsidRDefault="00FB03F7" w:rsidP="00FB03F7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</w:t>
            </w:r>
            <w:r w:rsidR="008819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ТРУКТУРА И СОДЕРЖАНИЕ </w:t>
            </w: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УЧЕБНОЙ ДИСЦИПЛИНЫ</w:t>
            </w:r>
          </w:p>
          <w:p w:rsidR="00FB03F7" w:rsidRPr="00FB03F7" w:rsidRDefault="00FB03F7" w:rsidP="00FB03F7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</w:tcPr>
          <w:p w:rsidR="00FB03F7" w:rsidRPr="00FB03F7" w:rsidRDefault="00FB03F7" w:rsidP="00FB03F7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B03F7" w:rsidRPr="00FB03F7" w:rsidTr="00D6488A">
        <w:trPr>
          <w:trHeight w:val="1030"/>
        </w:trPr>
        <w:tc>
          <w:tcPr>
            <w:tcW w:w="8580" w:type="dxa"/>
          </w:tcPr>
          <w:p w:rsidR="00FB03F7" w:rsidRPr="00FB03F7" w:rsidRDefault="0088194C" w:rsidP="00D318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 УСЛОВИЯ РЕАЛИЗАЦИИ </w:t>
            </w:r>
            <w:r w:rsidR="00FB03F7"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  <w:p w:rsidR="00FB03F7" w:rsidRPr="00FB03F7" w:rsidRDefault="00FB03F7" w:rsidP="00FB03F7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</w:tcPr>
          <w:p w:rsidR="00FB03F7" w:rsidRPr="00FB03F7" w:rsidRDefault="00FB03F7" w:rsidP="00FB03F7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B03F7" w:rsidRPr="00FB03F7" w:rsidTr="00D6488A">
        <w:trPr>
          <w:trHeight w:val="1200"/>
        </w:trPr>
        <w:tc>
          <w:tcPr>
            <w:tcW w:w="8580" w:type="dxa"/>
          </w:tcPr>
          <w:p w:rsidR="00FB03F7" w:rsidRPr="00FB03F7" w:rsidRDefault="00FB03F7" w:rsidP="00FB03F7">
            <w:pPr>
              <w:spacing w:after="0" w:line="240" w:lineRule="auto"/>
              <w:ind w:firstLine="55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 КОНТРОЛЬ И ОЦЕНК</w:t>
            </w:r>
            <w:r w:rsidR="008819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 РЕЗУЛЬТАТОВ ОСВОЕНИЯ </w:t>
            </w: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762" w:type="dxa"/>
          </w:tcPr>
          <w:p w:rsidR="00FB03F7" w:rsidRPr="00FB03F7" w:rsidRDefault="00FB03F7" w:rsidP="00FB03F7">
            <w:pPr>
              <w:spacing w:after="0" w:line="240" w:lineRule="auto"/>
              <w:ind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B03F7" w:rsidRPr="00FB03F7" w:rsidRDefault="00FB03F7" w:rsidP="00FB03F7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2E56" w:rsidRPr="00A22E56" w:rsidRDefault="00FB03F7" w:rsidP="00A22E56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="00A22E56" w:rsidRPr="00A22E56">
        <w:rPr>
          <w:rFonts w:ascii="Times New Roman" w:hAnsi="Times New Roman" w:cs="Times New Roman"/>
          <w:b/>
          <w:sz w:val="28"/>
          <w:szCs w:val="28"/>
        </w:rPr>
        <w:lastRenderedPageBreak/>
        <w:t>1.ПАСПОРТ ПРОГРАММЫ УЧЕБНОЙ ДИСЦИПЛИНЫ</w:t>
      </w:r>
    </w:p>
    <w:p w:rsidR="00D6488A" w:rsidRPr="00D6488A" w:rsidRDefault="00D6488A" w:rsidP="00D6488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488A" w:rsidRPr="00FB03F7" w:rsidRDefault="00D6488A" w:rsidP="00D6488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06.</w:t>
      </w: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ПРАВОВЫЕ </w:t>
      </w:r>
      <w:r w:rsidR="00A22E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ОСНОВЫ </w:t>
      </w: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ПРОФЕССИОНАЛЬНОЙ ДЕЯТЕЛЬНОСТИ</w:t>
      </w:r>
    </w:p>
    <w:p w:rsidR="00D6488A" w:rsidRPr="00D6488A" w:rsidRDefault="00D6488A" w:rsidP="00D6488A">
      <w:pPr>
        <w:spacing w:after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1.1.</w:t>
      </w:r>
      <w:r w:rsidRPr="00D648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:rsidR="00D6488A" w:rsidRPr="00D6488A" w:rsidRDefault="00D6488A" w:rsidP="00D6488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4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  <w:r w:rsidR="00AD0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</w:t>
      </w:r>
      <w:r w:rsidRPr="00D64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дисциплины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06.</w:t>
      </w:r>
      <w:r w:rsidR="00A22E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ПРАВОВЫЕ ОСНОВЫ </w:t>
      </w: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ПРОФЕССИОНАЛЬНОЙ ДЕЯТЕЛЬНОСТИ</w:t>
      </w:r>
      <w:r w:rsidR="00F66E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6488A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8164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частью программы подготовки среднего звена </w:t>
      </w:r>
      <w:r w:rsidRPr="00D64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</w:t>
      </w:r>
      <w:r w:rsidR="00773AB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ФГОС СПО по специальности</w:t>
      </w:r>
      <w:r w:rsidR="008164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43.02.15 «Поварское и кондитерское дело».</w:t>
      </w:r>
    </w:p>
    <w:p w:rsidR="00AD0CB4" w:rsidRPr="00AD0CB4" w:rsidRDefault="00AD0CB4" w:rsidP="00AD0CB4">
      <w:pPr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D0C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AD0CB4" w:rsidRPr="00AD0CB4" w:rsidRDefault="00AD0CB4" w:rsidP="00AD0C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3148"/>
        <w:gridCol w:w="4858"/>
      </w:tblGrid>
      <w:tr w:rsidR="00AD0CB4" w:rsidRPr="00AD0CB4" w:rsidTr="006E0E5A">
        <w:trPr>
          <w:trHeight w:val="649"/>
        </w:trPr>
        <w:tc>
          <w:tcPr>
            <w:tcW w:w="1242" w:type="dxa"/>
            <w:vAlign w:val="center"/>
          </w:tcPr>
          <w:p w:rsidR="00AD0CB4" w:rsidRPr="00AD0CB4" w:rsidRDefault="00AD0CB4" w:rsidP="00AD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148" w:type="dxa"/>
            <w:vAlign w:val="center"/>
          </w:tcPr>
          <w:p w:rsidR="00AD0CB4" w:rsidRPr="00AD0CB4" w:rsidRDefault="00AD0CB4" w:rsidP="00AD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858" w:type="dxa"/>
            <w:vAlign w:val="center"/>
          </w:tcPr>
          <w:p w:rsidR="00AD0CB4" w:rsidRPr="00AD0CB4" w:rsidRDefault="00AD0CB4" w:rsidP="00AD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AD0CB4" w:rsidRPr="00AD0CB4" w:rsidTr="006E0E5A">
        <w:trPr>
          <w:trHeight w:val="273"/>
        </w:trPr>
        <w:tc>
          <w:tcPr>
            <w:tcW w:w="1242" w:type="dxa"/>
          </w:tcPr>
          <w:p w:rsidR="00AD0CB4" w:rsidRPr="00AD0CB4" w:rsidRDefault="00AD0CB4" w:rsidP="00AD0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6.1-6.4</w:t>
            </w:r>
          </w:p>
          <w:p w:rsidR="00AD0CB4" w:rsidRPr="00AD0CB4" w:rsidRDefault="00AD0CB4" w:rsidP="00AD0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</w:t>
            </w:r>
          </w:p>
          <w:p w:rsidR="00AD0CB4" w:rsidRPr="00AD0CB4" w:rsidRDefault="00AD0CB4" w:rsidP="00AD0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02</w:t>
            </w:r>
          </w:p>
          <w:p w:rsidR="00AD0CB4" w:rsidRPr="00AD0CB4" w:rsidRDefault="00AD0CB4" w:rsidP="00AD0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03</w:t>
            </w:r>
          </w:p>
          <w:p w:rsidR="00AD0CB4" w:rsidRPr="00AD0CB4" w:rsidRDefault="00AD0CB4" w:rsidP="00AD0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04</w:t>
            </w:r>
          </w:p>
          <w:p w:rsidR="00AD0CB4" w:rsidRPr="00AD0CB4" w:rsidRDefault="00AD0CB4" w:rsidP="00AD0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06</w:t>
            </w:r>
          </w:p>
          <w:p w:rsidR="00AD0CB4" w:rsidRPr="00AD0CB4" w:rsidRDefault="00AD0CB4" w:rsidP="00AD0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07</w:t>
            </w:r>
          </w:p>
          <w:p w:rsidR="00AD0CB4" w:rsidRPr="00AD0CB4" w:rsidRDefault="00AD0CB4" w:rsidP="00AD0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D0CB4" w:rsidRPr="00AD0CB4" w:rsidRDefault="00AD0CB4" w:rsidP="00AD0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48" w:type="dxa"/>
          </w:tcPr>
          <w:p w:rsidR="00AD0CB4" w:rsidRPr="00AD0CB4" w:rsidRDefault="00AD0CB4" w:rsidP="006E0E5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использовать необходимые </w:t>
            </w:r>
            <w:r w:rsidRPr="00AD0CB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>нормативно-правовые документы;</w:t>
            </w:r>
          </w:p>
          <w:p w:rsidR="00AD0CB4" w:rsidRPr="00AD0CB4" w:rsidRDefault="00AD0CB4" w:rsidP="006E0E5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защищать свои права в соответствии с </w:t>
            </w:r>
            <w:r w:rsidRPr="00AD0CB4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 xml:space="preserve">гражданским, гражданско-процессуальным </w:t>
            </w: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трудовым </w:t>
            </w:r>
            <w:r w:rsidRPr="00AD0CB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законодательством;</w:t>
            </w:r>
          </w:p>
          <w:p w:rsidR="00AD0CB4" w:rsidRPr="006E0E5A" w:rsidRDefault="006E0E5A" w:rsidP="006E0E5A">
            <w:pPr>
              <w:spacing w:after="0" w:line="240" w:lineRule="auto"/>
              <w:ind w:hanging="284"/>
              <w:jc w:val="both"/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 xml:space="preserve">а   анализировать, </w:t>
            </w:r>
            <w:r w:rsidR="00AD0CB4"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результаты и последствия деятельности </w:t>
            </w:r>
            <w:r w:rsidR="00AD0CB4" w:rsidRPr="00AD0CB4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 xml:space="preserve">(бездействия) </w:t>
            </w:r>
            <w:r w:rsidR="00AD0CB4"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AD0CB4" w:rsidRPr="00AD0CB4">
              <w:rPr>
                <w:rFonts w:ascii="Times New Roman" w:eastAsia="Times New Roman" w:hAnsi="Times New Roman" w:cs="Times New Roman"/>
                <w:w w:val="107"/>
                <w:sz w:val="24"/>
                <w:szCs w:val="24"/>
                <w:lang w:eastAsia="ru-RU"/>
              </w:rPr>
              <w:t>пр</w:t>
            </w:r>
            <w:r w:rsidR="00AD0CB4" w:rsidRPr="00AD0CB4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  <w:lang w:eastAsia="ru-RU"/>
              </w:rPr>
              <w:t>а</w:t>
            </w:r>
            <w:r w:rsidR="00AD0CB4"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вовой точки </w:t>
            </w:r>
            <w:r w:rsidR="00AD0CB4" w:rsidRPr="00AD0CB4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>зрения</w:t>
            </w:r>
          </w:p>
        </w:tc>
        <w:tc>
          <w:tcPr>
            <w:tcW w:w="4858" w:type="dxa"/>
          </w:tcPr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основные </w:t>
            </w:r>
            <w:r w:rsidRPr="00AD0CB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>положения Конституции Российской Федерации, Трудового Кодекса;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права и свободы человека и </w:t>
            </w:r>
            <w:r w:rsidRPr="00AD0CB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 xml:space="preserve">гражданина,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механизмы их </w:t>
            </w:r>
            <w:r w:rsidRPr="00AD0CB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>реализации;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понятие правового </w:t>
            </w:r>
            <w:r w:rsidRPr="00AD0CB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 xml:space="preserve">регулирования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 сфере </w:t>
            </w:r>
            <w:r w:rsidRPr="00AD0CB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>профессиональной     деятельности;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 xml:space="preserve">законодательные </w:t>
            </w: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акты и другие </w:t>
            </w:r>
            <w:r w:rsidRPr="00AD0CB4">
              <w:rPr>
                <w:rFonts w:ascii="Times New Roman" w:eastAsia="Times New Roman" w:hAnsi="Times New Roman" w:cs="Times New Roman"/>
                <w:w w:val="107"/>
                <w:sz w:val="24"/>
                <w:szCs w:val="24"/>
                <w:lang w:eastAsia="ru-RU"/>
              </w:rPr>
              <w:t xml:space="preserve">нормативные </w:t>
            </w: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регулирующие </w:t>
            </w:r>
            <w:r w:rsidRPr="00AD0CB4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>правоотноше</w:t>
            </w: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в процессе </w:t>
            </w:r>
            <w:r w:rsidRPr="00AD0CB4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 xml:space="preserve">организационно-правовые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формы юридических </w:t>
            </w:r>
            <w:r w:rsidRPr="00AD0CB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>лиц;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правовое положение субъектов </w:t>
            </w:r>
            <w:r w:rsidRPr="00AD0CB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>предпринимательской деятельности;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права и </w:t>
            </w:r>
            <w:r w:rsidRPr="00AD0CB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 xml:space="preserve">обязанности работников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 сфере </w:t>
            </w:r>
            <w:r w:rsidRPr="00AD0CB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>профессиональной  деятельности;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порядок </w:t>
            </w:r>
            <w:r w:rsidRPr="00AD0CB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 xml:space="preserve">заключения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трудового договора и </w:t>
            </w:r>
            <w:r w:rsidRPr="00AD0CB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 xml:space="preserve">основания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его </w:t>
            </w:r>
            <w:r w:rsidRPr="00AD0CB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>прекращения;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роль </w:t>
            </w:r>
            <w:r w:rsidRPr="00AD0CB4">
              <w:rPr>
                <w:rFonts w:ascii="Times New Roman" w:eastAsia="Times New Roman" w:hAnsi="Times New Roman" w:cs="Times New Roman"/>
                <w:w w:val="104"/>
                <w:position w:val="-1"/>
                <w:sz w:val="24"/>
                <w:szCs w:val="24"/>
                <w:lang w:eastAsia="ru-RU"/>
              </w:rPr>
              <w:t xml:space="preserve">государственного регулирования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 </w:t>
            </w:r>
            <w:r w:rsidRPr="00AD0CB4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 xml:space="preserve">обеспечении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занятости </w:t>
            </w:r>
            <w:r w:rsidRPr="00AD0CB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>населения;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</w:t>
            </w:r>
            <w:r w:rsidRPr="00AD0CB4">
              <w:rPr>
                <w:rFonts w:ascii="Times New Roman" w:eastAsia="Times New Roman" w:hAnsi="Times New Roman" w:cs="Times New Roman"/>
                <w:w w:val="107"/>
                <w:sz w:val="24"/>
                <w:szCs w:val="24"/>
                <w:lang w:eastAsia="ru-RU"/>
              </w:rPr>
              <w:t xml:space="preserve">социальной </w:t>
            </w: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защиты </w:t>
            </w:r>
            <w:r w:rsidRPr="00AD0CB4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граждан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понятие </w:t>
            </w:r>
            <w:r w:rsidRPr="00AD0CB4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 xml:space="preserve">дисциплинарной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и </w:t>
            </w:r>
            <w:r w:rsidRPr="00AD0CB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 xml:space="preserve">материальной ответственности </w:t>
            </w:r>
            <w:r w:rsidRPr="00AD0CB4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>работника;</w:t>
            </w:r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виды </w:t>
            </w:r>
            <w:r w:rsidRPr="00AD0CB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 xml:space="preserve">административных правонарушений </w:t>
            </w:r>
            <w:r w:rsidRPr="00AD0CB4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и </w:t>
            </w:r>
            <w:proofErr w:type="gramStart"/>
            <w:r w:rsidRPr="00AD0CB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>административной</w:t>
            </w:r>
            <w:proofErr w:type="gramEnd"/>
          </w:p>
          <w:p w:rsidR="00AD0CB4" w:rsidRPr="00AD0CB4" w:rsidRDefault="00AD0CB4" w:rsidP="00AD0CB4">
            <w:pPr>
              <w:numPr>
                <w:ilvl w:val="0"/>
                <w:numId w:val="3"/>
              </w:num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>ответственности;</w:t>
            </w:r>
          </w:p>
          <w:p w:rsidR="00AD0CB4" w:rsidRPr="00AD0CB4" w:rsidRDefault="00AD0CB4" w:rsidP="00AD0CB4">
            <w:pPr>
              <w:numPr>
                <w:ilvl w:val="0"/>
                <w:numId w:val="1"/>
              </w:numPr>
              <w:spacing w:after="0" w:line="240" w:lineRule="auto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нормы защиты нарушенных прав и судебный порядок </w:t>
            </w:r>
            <w:r w:rsidRPr="00AD0CB4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>разрешения споров</w:t>
            </w:r>
          </w:p>
        </w:tc>
      </w:tr>
    </w:tbl>
    <w:p w:rsidR="00D6488A" w:rsidRPr="00D6488A" w:rsidRDefault="00D6488A" w:rsidP="00D648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88A" w:rsidRDefault="00D6488A" w:rsidP="00D6488A">
      <w:pPr>
        <w:shd w:val="clear" w:color="auto" w:fill="FFFFFF"/>
        <w:spacing w:after="9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D6488A" w:rsidRPr="00D6488A" w:rsidRDefault="00D6488A" w:rsidP="00D6488A">
      <w:pPr>
        <w:shd w:val="clear" w:color="auto" w:fill="FFFFFF"/>
        <w:spacing w:after="9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070D9C" w:rsidRPr="006858E7" w:rsidRDefault="00070D9C" w:rsidP="00070D9C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едующие общие </w:t>
      </w: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компетенции:</w:t>
      </w:r>
    </w:p>
    <w:p w:rsidR="00070D9C" w:rsidRDefault="00070D9C" w:rsidP="00070D9C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17"/>
        <w:gridCol w:w="8135"/>
      </w:tblGrid>
      <w:tr w:rsidR="00070D9C" w:rsidRPr="00704E9F" w:rsidTr="004328D7">
        <w:trPr>
          <w:cantSplit/>
          <w:trHeight w:val="317"/>
          <w:jc w:val="center"/>
        </w:trPr>
        <w:tc>
          <w:tcPr>
            <w:tcW w:w="1617" w:type="dxa"/>
            <w:vMerge w:val="restart"/>
          </w:tcPr>
          <w:p w:rsidR="00070D9C" w:rsidRPr="00704E9F" w:rsidRDefault="00070D9C" w:rsidP="004328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8135" w:type="dxa"/>
            <w:vMerge w:val="restart"/>
          </w:tcPr>
          <w:p w:rsidR="00070D9C" w:rsidRPr="00704E9F" w:rsidRDefault="00070D9C" w:rsidP="004328D7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  <w:r w:rsidR="004826F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070D9C" w:rsidRPr="00704E9F" w:rsidTr="004328D7">
        <w:trPr>
          <w:cantSplit/>
          <w:trHeight w:val="317"/>
          <w:jc w:val="center"/>
        </w:trPr>
        <w:tc>
          <w:tcPr>
            <w:tcW w:w="1617" w:type="dxa"/>
            <w:vMerge/>
          </w:tcPr>
          <w:p w:rsidR="00070D9C" w:rsidRPr="00704E9F" w:rsidRDefault="00070D9C" w:rsidP="004328D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35" w:type="dxa"/>
            <w:vMerge/>
          </w:tcPr>
          <w:p w:rsidR="00070D9C" w:rsidRPr="00704E9F" w:rsidRDefault="00070D9C" w:rsidP="004328D7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070D9C" w:rsidRPr="00704E9F" w:rsidTr="004328D7">
        <w:trPr>
          <w:cantSplit/>
          <w:trHeight w:val="803"/>
          <w:jc w:val="center"/>
        </w:trPr>
        <w:tc>
          <w:tcPr>
            <w:tcW w:w="1617" w:type="dxa"/>
          </w:tcPr>
          <w:p w:rsidR="00070D9C" w:rsidRPr="00704E9F" w:rsidRDefault="00070D9C" w:rsidP="004328D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135" w:type="dxa"/>
          </w:tcPr>
          <w:p w:rsidR="00070D9C" w:rsidRPr="00704E9F" w:rsidRDefault="001C5817" w:rsidP="004328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070D9C" w:rsidRPr="00704E9F" w:rsidTr="004328D7">
        <w:trPr>
          <w:cantSplit/>
          <w:trHeight w:val="559"/>
          <w:jc w:val="center"/>
        </w:trPr>
        <w:tc>
          <w:tcPr>
            <w:tcW w:w="1617" w:type="dxa"/>
          </w:tcPr>
          <w:p w:rsidR="00070D9C" w:rsidRPr="00704E9F" w:rsidRDefault="00070D9C" w:rsidP="004328D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8135" w:type="dxa"/>
          </w:tcPr>
          <w:p w:rsidR="00070D9C" w:rsidRPr="00704E9F" w:rsidRDefault="001C5817" w:rsidP="004328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070D9C" w:rsidRPr="00704E9F" w:rsidTr="004328D7">
        <w:trPr>
          <w:cantSplit/>
          <w:trHeight w:val="597"/>
          <w:jc w:val="center"/>
        </w:trPr>
        <w:tc>
          <w:tcPr>
            <w:tcW w:w="1617" w:type="dxa"/>
          </w:tcPr>
          <w:p w:rsidR="00070D9C" w:rsidRPr="00704E9F" w:rsidRDefault="00070D9C" w:rsidP="004328D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8135" w:type="dxa"/>
          </w:tcPr>
          <w:p w:rsidR="00070D9C" w:rsidRPr="00704E9F" w:rsidRDefault="001C5817" w:rsidP="00482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r w:rsidR="00070D9C"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ффективно взаимодействовать </w:t>
            </w:r>
            <w:r w:rsidR="004826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работать в коллективе и команде;</w:t>
            </w:r>
          </w:p>
        </w:tc>
      </w:tr>
      <w:tr w:rsidR="00070D9C" w:rsidRPr="00704E9F" w:rsidTr="004328D7">
        <w:trPr>
          <w:cantSplit/>
          <w:trHeight w:val="720"/>
          <w:jc w:val="center"/>
        </w:trPr>
        <w:tc>
          <w:tcPr>
            <w:tcW w:w="1617" w:type="dxa"/>
          </w:tcPr>
          <w:p w:rsidR="00070D9C" w:rsidRPr="00704E9F" w:rsidRDefault="004826FD" w:rsidP="004328D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8135" w:type="dxa"/>
          </w:tcPr>
          <w:p w:rsidR="001C5817" w:rsidRPr="001C5817" w:rsidRDefault="001C5817" w:rsidP="001C58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58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070D9C" w:rsidRPr="00704E9F" w:rsidRDefault="00070D9C" w:rsidP="004328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26FD" w:rsidRPr="00704E9F" w:rsidTr="004328D7">
        <w:trPr>
          <w:cantSplit/>
          <w:trHeight w:val="720"/>
          <w:jc w:val="center"/>
        </w:trPr>
        <w:tc>
          <w:tcPr>
            <w:tcW w:w="1617" w:type="dxa"/>
          </w:tcPr>
          <w:p w:rsidR="004826FD" w:rsidRDefault="004826FD" w:rsidP="004328D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ОК07</w:t>
            </w:r>
          </w:p>
        </w:tc>
        <w:tc>
          <w:tcPr>
            <w:tcW w:w="8135" w:type="dxa"/>
          </w:tcPr>
          <w:p w:rsidR="0065277E" w:rsidRPr="0065277E" w:rsidRDefault="0065277E" w:rsidP="00652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52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</w:t>
            </w:r>
          </w:p>
          <w:p w:rsidR="004826FD" w:rsidRPr="00704E9F" w:rsidRDefault="0065277E" w:rsidP="00652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7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</w:tbl>
    <w:p w:rsidR="00FB03F7" w:rsidRDefault="00FB03F7" w:rsidP="00D6488A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3860" w:rsidRDefault="00D43860" w:rsidP="00D6488A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3860" w:rsidRPr="00D43860" w:rsidRDefault="00D43860" w:rsidP="00D43860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едующие профессиональные  </w:t>
      </w: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компетенции:</w:t>
      </w:r>
    </w:p>
    <w:p w:rsidR="00D43860" w:rsidRDefault="00D43860" w:rsidP="00D438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155" w:type="dxa"/>
        <w:jc w:val="center"/>
        <w:tblInd w:w="-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45"/>
        <w:gridCol w:w="8410"/>
      </w:tblGrid>
      <w:tr w:rsidR="00D43860" w:rsidRPr="00704E9F" w:rsidTr="00D43860">
        <w:trPr>
          <w:trHeight w:val="848"/>
          <w:jc w:val="center"/>
        </w:trPr>
        <w:tc>
          <w:tcPr>
            <w:tcW w:w="1677" w:type="dxa"/>
            <w:shd w:val="clear" w:color="auto" w:fill="auto"/>
          </w:tcPr>
          <w:p w:rsidR="00D43860" w:rsidRPr="00704E9F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8080" w:type="dxa"/>
          </w:tcPr>
          <w:p w:rsidR="00D43860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6.1. Осуществлять разработку ассортимента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кулинарной</w:t>
            </w:r>
            <w:proofErr w:type="gramEnd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</w:p>
          <w:p w:rsidR="00D43860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кондитерской продукции, различных видов меню с учетом потребностей</w:t>
            </w:r>
          </w:p>
          <w:p w:rsidR="00D43860" w:rsidRPr="00704E9F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различных категорий потребителей, видов и форм обслуживания</w:t>
            </w:r>
          </w:p>
        </w:tc>
      </w:tr>
      <w:tr w:rsidR="00D43860" w:rsidRPr="00704E9F" w:rsidTr="00D43860">
        <w:trPr>
          <w:trHeight w:val="571"/>
          <w:jc w:val="center"/>
        </w:trPr>
        <w:tc>
          <w:tcPr>
            <w:tcW w:w="1677" w:type="dxa"/>
            <w:shd w:val="clear" w:color="auto" w:fill="auto"/>
          </w:tcPr>
          <w:p w:rsidR="00D43860" w:rsidRPr="00704E9F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6.2.</w:t>
            </w:r>
          </w:p>
        </w:tc>
        <w:tc>
          <w:tcPr>
            <w:tcW w:w="8080" w:type="dxa"/>
          </w:tcPr>
          <w:p w:rsidR="00D43860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6.2. Осуществлять текущее планирование, координацию </w:t>
            </w:r>
          </w:p>
          <w:p w:rsidR="00D43860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 подчиненного персонала с учетом взаимодействия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D43860" w:rsidRPr="00704E9F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другими подразделениями</w:t>
            </w:r>
          </w:p>
        </w:tc>
      </w:tr>
      <w:tr w:rsidR="00D43860" w:rsidRPr="00704E9F" w:rsidTr="00D43860">
        <w:trPr>
          <w:trHeight w:val="276"/>
          <w:jc w:val="center"/>
        </w:trPr>
        <w:tc>
          <w:tcPr>
            <w:tcW w:w="1677" w:type="dxa"/>
            <w:shd w:val="clear" w:color="auto" w:fill="auto"/>
          </w:tcPr>
          <w:p w:rsidR="00D43860" w:rsidRPr="00704E9F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6.3.</w:t>
            </w:r>
          </w:p>
        </w:tc>
        <w:tc>
          <w:tcPr>
            <w:tcW w:w="8080" w:type="dxa"/>
          </w:tcPr>
          <w:p w:rsidR="00D43860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Организовывать ресурсное обеспечение деятельности </w:t>
            </w:r>
          </w:p>
          <w:p w:rsidR="00D43860" w:rsidRPr="00704E9F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</w:tr>
      <w:tr w:rsidR="00D43860" w:rsidRPr="00704E9F" w:rsidTr="00D43860">
        <w:trPr>
          <w:trHeight w:val="562"/>
          <w:jc w:val="center"/>
        </w:trPr>
        <w:tc>
          <w:tcPr>
            <w:tcW w:w="1677" w:type="dxa"/>
            <w:shd w:val="clear" w:color="auto" w:fill="auto"/>
          </w:tcPr>
          <w:p w:rsidR="00D43860" w:rsidRPr="00704E9F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</w:t>
            </w:r>
          </w:p>
        </w:tc>
        <w:tc>
          <w:tcPr>
            <w:tcW w:w="8080" w:type="dxa"/>
          </w:tcPr>
          <w:p w:rsidR="00D43860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 Осуществлять организацию и контроль текущей деятельности</w:t>
            </w:r>
          </w:p>
          <w:p w:rsidR="00D43860" w:rsidRPr="00704E9F" w:rsidRDefault="00D43860" w:rsidP="00D43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</w:tr>
    </w:tbl>
    <w:p w:rsidR="00D6488A" w:rsidRDefault="00D6488A" w:rsidP="00D6488A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6488A" w:rsidRDefault="00D6488A" w:rsidP="003F7D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3F7" w:rsidRPr="0065277E" w:rsidRDefault="00FB03F7" w:rsidP="0065277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FB03F7" w:rsidRPr="00FB03F7" w:rsidRDefault="00FB03F7" w:rsidP="00FB03F7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4"/>
        <w:gridCol w:w="1313"/>
      </w:tblGrid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FB03F7" w:rsidRPr="00FB03F7" w:rsidRDefault="00D6488A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58</w:t>
            </w: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FB03F7" w:rsidRPr="00FB03F7" w:rsidRDefault="00D6488A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FB03F7" w:rsidRPr="00FB03F7" w:rsidTr="00D6488A">
        <w:trPr>
          <w:trHeight w:val="490"/>
        </w:trPr>
        <w:tc>
          <w:tcPr>
            <w:tcW w:w="5000" w:type="pct"/>
            <w:gridSpan w:val="2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FB03F7" w:rsidRPr="00FB03F7" w:rsidRDefault="00D6488A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28</w:t>
            </w: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 (если предусмотрено)</w:t>
            </w:r>
          </w:p>
        </w:tc>
        <w:tc>
          <w:tcPr>
            <w:tcW w:w="684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684" w:type="pct"/>
            <w:vAlign w:val="center"/>
          </w:tcPr>
          <w:p w:rsidR="00FB03F7" w:rsidRPr="00FB03F7" w:rsidRDefault="00D6488A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684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FB03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684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5B7CC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FB03F7" w:rsidRPr="00FB03F7" w:rsidRDefault="00D6488A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FB03F7" w:rsidRPr="00FB03F7" w:rsidTr="00D6488A">
        <w:trPr>
          <w:trHeight w:val="490"/>
        </w:trPr>
        <w:tc>
          <w:tcPr>
            <w:tcW w:w="4316" w:type="pct"/>
            <w:vAlign w:val="center"/>
          </w:tcPr>
          <w:p w:rsidR="00FB03F7" w:rsidRPr="00FB03F7" w:rsidRDefault="00FB03F7" w:rsidP="00A26E5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="00D6488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 виде дифференцированного зачета</w:t>
            </w:r>
          </w:p>
        </w:tc>
        <w:tc>
          <w:tcPr>
            <w:tcW w:w="684" w:type="pct"/>
            <w:vAlign w:val="center"/>
          </w:tcPr>
          <w:p w:rsidR="00FB03F7" w:rsidRPr="00FB03F7" w:rsidRDefault="00FB03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B03F7" w:rsidRPr="00FB03F7" w:rsidSect="00D6488A">
          <w:footerReference w:type="even" r:id="rId9"/>
          <w:footerReference w:type="default" r:id="rId10"/>
          <w:pgSz w:w="11906" w:h="16838"/>
          <w:pgMar w:top="851" w:right="851" w:bottom="851" w:left="1418" w:header="709" w:footer="709" w:gutter="0"/>
          <w:cols w:space="720"/>
          <w:docGrid w:linePitch="299"/>
        </w:sectPr>
      </w:pPr>
    </w:p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4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2"/>
        <w:gridCol w:w="7781"/>
        <w:gridCol w:w="1102"/>
        <w:gridCol w:w="27"/>
        <w:gridCol w:w="43"/>
        <w:gridCol w:w="1643"/>
        <w:gridCol w:w="27"/>
        <w:gridCol w:w="43"/>
      </w:tblGrid>
      <w:tr w:rsidR="00A972A6" w:rsidRPr="00FB03F7" w:rsidTr="000B5BF7">
        <w:trPr>
          <w:gridAfter w:val="2"/>
          <w:wAfter w:w="26" w:type="pct"/>
          <w:trHeight w:val="20"/>
        </w:trPr>
        <w:tc>
          <w:tcPr>
            <w:tcW w:w="1002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917" w:type="pct"/>
          </w:tcPr>
          <w:p w:rsidR="00A972A6" w:rsidRPr="00FB03F7" w:rsidRDefault="00A972A6" w:rsidP="00625937">
            <w:pPr>
              <w:pStyle w:val="afffffc"/>
            </w:pPr>
            <w:r w:rsidRPr="00FB03F7">
              <w:t xml:space="preserve">Содержание учебного материала и формы организации деятельности </w:t>
            </w:r>
            <w:proofErr w:type="gramStart"/>
            <w:r w:rsidRPr="00FB03F7">
              <w:t>обучающихся</w:t>
            </w:r>
            <w:proofErr w:type="gramEnd"/>
          </w:p>
        </w:tc>
        <w:tc>
          <w:tcPr>
            <w:tcW w:w="439" w:type="pct"/>
            <w:gridSpan w:val="3"/>
          </w:tcPr>
          <w:p w:rsidR="00A972A6" w:rsidRDefault="00A972A6" w:rsidP="00625937">
            <w:pPr>
              <w:pStyle w:val="afffffc"/>
            </w:pPr>
            <w:r w:rsidRPr="00FB03F7">
              <w:t>Объем</w:t>
            </w:r>
          </w:p>
          <w:p w:rsidR="00A972A6" w:rsidRPr="00FB03F7" w:rsidRDefault="00A972A6" w:rsidP="00625937">
            <w:pPr>
              <w:pStyle w:val="afffffc"/>
            </w:pPr>
            <w:r w:rsidRPr="00FB03F7">
              <w:t>часов</w:t>
            </w:r>
          </w:p>
        </w:tc>
        <w:tc>
          <w:tcPr>
            <w:tcW w:w="616" w:type="pct"/>
          </w:tcPr>
          <w:p w:rsidR="00A972A6" w:rsidRPr="00FB03F7" w:rsidRDefault="00A972A6" w:rsidP="00625937">
            <w:pPr>
              <w:pStyle w:val="afffffc"/>
            </w:pPr>
            <w:r w:rsidRPr="00FB03F7">
              <w:t>Осваиваемые элементы компетенций</w:t>
            </w:r>
          </w:p>
        </w:tc>
      </w:tr>
      <w:tr w:rsidR="00A972A6" w:rsidRPr="00FB03F7" w:rsidTr="000B5BF7">
        <w:trPr>
          <w:gridAfter w:val="2"/>
          <w:wAfter w:w="26" w:type="pct"/>
          <w:trHeight w:val="20"/>
        </w:trPr>
        <w:tc>
          <w:tcPr>
            <w:tcW w:w="1002" w:type="pct"/>
          </w:tcPr>
          <w:p w:rsidR="00A972A6" w:rsidRPr="00FB03F7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7" w:type="pct"/>
          </w:tcPr>
          <w:p w:rsidR="00A972A6" w:rsidRPr="00FB03F7" w:rsidRDefault="00A972A6" w:rsidP="00625937">
            <w:pPr>
              <w:pStyle w:val="afffffc"/>
            </w:pPr>
            <w:r w:rsidRPr="00FB03F7">
              <w:t>2</w:t>
            </w:r>
          </w:p>
        </w:tc>
        <w:tc>
          <w:tcPr>
            <w:tcW w:w="439" w:type="pct"/>
            <w:gridSpan w:val="3"/>
          </w:tcPr>
          <w:p w:rsidR="00A972A6" w:rsidRPr="00FB03F7" w:rsidRDefault="00A972A6" w:rsidP="00625937">
            <w:pPr>
              <w:pStyle w:val="afffffc"/>
            </w:pPr>
            <w:r w:rsidRPr="00FB03F7">
              <w:t>3</w:t>
            </w:r>
          </w:p>
        </w:tc>
        <w:tc>
          <w:tcPr>
            <w:tcW w:w="616" w:type="pct"/>
          </w:tcPr>
          <w:p w:rsidR="00A972A6" w:rsidRPr="00FB03F7" w:rsidRDefault="00A972A6" w:rsidP="00625937">
            <w:pPr>
              <w:pStyle w:val="afffffc"/>
            </w:pPr>
            <w:r w:rsidRPr="00FB03F7">
              <w:t>4</w:t>
            </w:r>
          </w:p>
        </w:tc>
      </w:tr>
      <w:tr w:rsidR="00A972A6" w:rsidRPr="00FB03F7" w:rsidTr="000B5BF7">
        <w:trPr>
          <w:gridAfter w:val="2"/>
          <w:wAfter w:w="26" w:type="pct"/>
          <w:trHeight w:val="20"/>
        </w:trPr>
        <w:tc>
          <w:tcPr>
            <w:tcW w:w="1002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2917" w:type="pct"/>
          </w:tcPr>
          <w:p w:rsidR="00A972A6" w:rsidRPr="00FB03F7" w:rsidRDefault="00A972A6" w:rsidP="00625937">
            <w:pPr>
              <w:pStyle w:val="afffffc"/>
              <w:rPr>
                <w:spacing w:val="10"/>
                <w:w w:val="94"/>
              </w:rPr>
            </w:pPr>
            <w:r w:rsidRPr="00FB03F7">
              <w:t>Основные положения Конституции РФ</w:t>
            </w:r>
          </w:p>
        </w:tc>
        <w:tc>
          <w:tcPr>
            <w:tcW w:w="439" w:type="pct"/>
            <w:gridSpan w:val="3"/>
          </w:tcPr>
          <w:p w:rsidR="00A972A6" w:rsidRPr="00FB03F7" w:rsidRDefault="00A972A6" w:rsidP="00625937">
            <w:pPr>
              <w:pStyle w:val="afffffc"/>
            </w:pPr>
          </w:p>
        </w:tc>
        <w:tc>
          <w:tcPr>
            <w:tcW w:w="616" w:type="pct"/>
          </w:tcPr>
          <w:p w:rsidR="00A972A6" w:rsidRPr="00FB03F7" w:rsidRDefault="00A972A6" w:rsidP="00625937">
            <w:pPr>
              <w:pStyle w:val="afffffc"/>
            </w:pPr>
          </w:p>
        </w:tc>
      </w:tr>
      <w:tr w:rsidR="00A972A6" w:rsidRPr="00FB03F7" w:rsidTr="000B5BF7">
        <w:trPr>
          <w:gridAfter w:val="2"/>
          <w:wAfter w:w="26" w:type="pct"/>
          <w:trHeight w:val="20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w w:val="107"/>
                <w:sz w:val="24"/>
                <w:szCs w:val="24"/>
                <w:lang w:eastAsia="ru-RU"/>
              </w:rPr>
              <w:t xml:space="preserve">Основные </w:t>
            </w:r>
            <w:r w:rsidRPr="00FB03F7">
              <w:rPr>
                <w:rFonts w:ascii="Times New Roman" w:eastAsia="Times New Roman" w:hAnsi="Times New Roman" w:cs="Times New Roman"/>
                <w:b/>
                <w:w w:val="108"/>
                <w:sz w:val="24"/>
                <w:szCs w:val="24"/>
                <w:lang w:eastAsia="ru-RU"/>
              </w:rPr>
              <w:t>п</w:t>
            </w:r>
            <w:r w:rsidRPr="00FB03F7">
              <w:rPr>
                <w:rFonts w:ascii="Times New Roman" w:eastAsia="Times New Roman" w:hAnsi="Times New Roman" w:cs="Times New Roman"/>
                <w:b/>
                <w:spacing w:val="1"/>
                <w:w w:val="108"/>
                <w:sz w:val="24"/>
                <w:szCs w:val="24"/>
                <w:lang w:eastAsia="ru-RU"/>
              </w:rPr>
              <w:t>о</w:t>
            </w: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ложения </w:t>
            </w:r>
            <w:r w:rsidRPr="00FB03F7">
              <w:rPr>
                <w:rFonts w:ascii="Times New Roman" w:eastAsia="Times New Roman" w:hAnsi="Times New Roman" w:cs="Times New Roman"/>
                <w:b/>
                <w:w w:val="111"/>
                <w:sz w:val="24"/>
                <w:szCs w:val="24"/>
                <w:lang w:eastAsia="ru-RU"/>
              </w:rPr>
              <w:t>Ко</w:t>
            </w:r>
            <w:r w:rsidRPr="00FB03F7">
              <w:rPr>
                <w:rFonts w:ascii="Times New Roman" w:eastAsia="Times New Roman" w:hAnsi="Times New Roman" w:cs="Times New Roman"/>
                <w:b/>
                <w:spacing w:val="1"/>
                <w:w w:val="111"/>
                <w:sz w:val="24"/>
                <w:szCs w:val="24"/>
                <w:lang w:eastAsia="ru-RU"/>
              </w:rPr>
              <w:t>н</w:t>
            </w: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ституции </w:t>
            </w:r>
            <w:r w:rsidRPr="00FB03F7">
              <w:rPr>
                <w:rFonts w:ascii="Times New Roman" w:eastAsia="Times New Roman" w:hAnsi="Times New Roman" w:cs="Times New Roman"/>
                <w:b/>
                <w:w w:val="111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917" w:type="pct"/>
          </w:tcPr>
          <w:p w:rsidR="00A972A6" w:rsidRPr="00FB03F7" w:rsidRDefault="00A972A6" w:rsidP="00625937">
            <w:pPr>
              <w:pStyle w:val="afffffc"/>
            </w:pPr>
            <w:r w:rsidRPr="00FB03F7">
              <w:t xml:space="preserve">Содержание учебного материала </w:t>
            </w:r>
          </w:p>
        </w:tc>
        <w:tc>
          <w:tcPr>
            <w:tcW w:w="439" w:type="pct"/>
            <w:gridSpan w:val="3"/>
          </w:tcPr>
          <w:p w:rsidR="00A972A6" w:rsidRPr="00FB03F7" w:rsidRDefault="00A972A6" w:rsidP="00625937">
            <w:pPr>
              <w:pStyle w:val="afffffc"/>
            </w:pPr>
            <w:r>
              <w:t xml:space="preserve">4 </w:t>
            </w:r>
          </w:p>
        </w:tc>
        <w:tc>
          <w:tcPr>
            <w:tcW w:w="616" w:type="pct"/>
          </w:tcPr>
          <w:p w:rsidR="00A972A6" w:rsidRPr="00FB03F7" w:rsidRDefault="00A972A6" w:rsidP="00625937">
            <w:pPr>
              <w:pStyle w:val="afffffc"/>
            </w:pPr>
          </w:p>
        </w:tc>
      </w:tr>
      <w:tr w:rsidR="00A972A6" w:rsidRPr="00FB03F7" w:rsidTr="000B5BF7">
        <w:trPr>
          <w:gridAfter w:val="2"/>
          <w:wAfter w:w="26" w:type="pct"/>
          <w:trHeight w:val="353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Основной закон – Конституция РФ. Основные положения Конституции РФ. 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3"/>
          </w:tcPr>
          <w:p w:rsidR="00A972A6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972A6" w:rsidRPr="00FB03F7" w:rsidRDefault="00A972A6" w:rsidP="005B7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6" w:type="pct"/>
          </w:tcPr>
          <w:p w:rsidR="00A972A6" w:rsidRPr="00625937" w:rsidRDefault="004826FD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0B5BF7">
        <w:trPr>
          <w:gridAfter w:val="2"/>
          <w:wAfter w:w="26" w:type="pct"/>
          <w:trHeight w:val="462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2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Конституционные формы осуществления народовластия</w:t>
            </w:r>
          </w:p>
        </w:tc>
        <w:tc>
          <w:tcPr>
            <w:tcW w:w="439" w:type="pct"/>
            <w:gridSpan w:val="3"/>
          </w:tcPr>
          <w:p w:rsidR="00A972A6" w:rsidRDefault="00A972A6" w:rsidP="00A26E50">
            <w:pPr>
              <w:tabs>
                <w:tab w:val="left" w:pos="666"/>
                <w:tab w:val="center" w:pos="7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6" w:type="pct"/>
          </w:tcPr>
          <w:p w:rsidR="00A972A6" w:rsidRPr="00FB03F7" w:rsidRDefault="004826FD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0B5BF7">
        <w:trPr>
          <w:gridAfter w:val="2"/>
          <w:wAfter w:w="26" w:type="pct"/>
          <w:trHeight w:val="20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Права и свободы человека и гражданина, механизм их реализации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9" w:type="pct"/>
            <w:gridSpan w:val="3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616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5BF7" w:rsidRPr="00FB03F7" w:rsidTr="00362DF9">
        <w:trPr>
          <w:gridAfter w:val="2"/>
          <w:wAfter w:w="26" w:type="pct"/>
          <w:trHeight w:val="828"/>
        </w:trPr>
        <w:tc>
          <w:tcPr>
            <w:tcW w:w="1002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содержание правового статуса человека и гражданина</w:t>
            </w:r>
          </w:p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Механизм реализации прав и свобод человека и гражданина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B0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Право социальной защиты граждан</w:t>
            </w:r>
          </w:p>
        </w:tc>
        <w:tc>
          <w:tcPr>
            <w:tcW w:w="439" w:type="pct"/>
            <w:gridSpan w:val="3"/>
          </w:tcPr>
          <w:p w:rsidR="000B5BF7" w:rsidRPr="00FB03F7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6" w:type="pct"/>
          </w:tcPr>
          <w:p w:rsidR="000B5BF7" w:rsidRPr="0062593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0B5BF7">
        <w:trPr>
          <w:gridAfter w:val="2"/>
          <w:wAfter w:w="26" w:type="pct"/>
          <w:trHeight w:val="20"/>
        </w:trPr>
        <w:tc>
          <w:tcPr>
            <w:tcW w:w="1002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гражданского права</w:t>
            </w:r>
          </w:p>
        </w:tc>
        <w:tc>
          <w:tcPr>
            <w:tcW w:w="439" w:type="pct"/>
            <w:gridSpan w:val="3"/>
          </w:tcPr>
          <w:p w:rsidR="00A972A6" w:rsidRPr="00FB03F7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6" w:type="pct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0B5BF7">
        <w:trPr>
          <w:gridAfter w:val="2"/>
          <w:wAfter w:w="26" w:type="pct"/>
          <w:trHeight w:val="20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Правовое регулирование хозяйственных отношений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9" w:type="pct"/>
            <w:gridSpan w:val="3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616" w:type="pct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B5BF7" w:rsidRPr="00FB03F7" w:rsidTr="00A23B22">
        <w:trPr>
          <w:gridAfter w:val="2"/>
          <w:wAfter w:w="26" w:type="pct"/>
          <w:trHeight w:val="870"/>
        </w:trPr>
        <w:tc>
          <w:tcPr>
            <w:tcW w:w="1002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Предмет, принципы и источники российского гражданского права</w:t>
            </w:r>
          </w:p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Хозяйственная деятельность: понятие, виды, формы, ее связь с предпринимательской деятельностью.</w:t>
            </w:r>
          </w:p>
        </w:tc>
        <w:tc>
          <w:tcPr>
            <w:tcW w:w="439" w:type="pct"/>
            <w:gridSpan w:val="3"/>
          </w:tcPr>
          <w:p w:rsidR="000B5BF7" w:rsidRPr="00FB03F7" w:rsidRDefault="000B5BF7" w:rsidP="00DD3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</w:t>
            </w:r>
          </w:p>
          <w:p w:rsidR="000B5BF7" w:rsidRPr="00FB03F7" w:rsidRDefault="000B5BF7" w:rsidP="00DD3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6" w:type="pct"/>
          </w:tcPr>
          <w:p w:rsidR="000B5BF7" w:rsidRPr="0062593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0B5BF7">
        <w:trPr>
          <w:gridAfter w:val="2"/>
          <w:wAfter w:w="26" w:type="pct"/>
          <w:trHeight w:val="506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правового регулирования хозяйственной деятельности.</w:t>
            </w:r>
          </w:p>
        </w:tc>
        <w:tc>
          <w:tcPr>
            <w:tcW w:w="439" w:type="pct"/>
            <w:gridSpan w:val="3"/>
          </w:tcPr>
          <w:p w:rsidR="00A972A6" w:rsidRDefault="00A972A6" w:rsidP="00DD3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616" w:type="pct"/>
          </w:tcPr>
          <w:p w:rsidR="00A972A6" w:rsidRPr="0062593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0B5BF7">
        <w:trPr>
          <w:gridAfter w:val="2"/>
          <w:wAfter w:w="26" w:type="pct"/>
          <w:trHeight w:val="20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Классификация и организационно-правовые формы юридических лиц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9" w:type="pct"/>
            <w:gridSpan w:val="3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6" w:type="pct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B5BF7" w:rsidRPr="00FB03F7" w:rsidTr="000B5BF7">
        <w:trPr>
          <w:gridAfter w:val="2"/>
          <w:wAfter w:w="26" w:type="pct"/>
          <w:trHeight w:val="578"/>
        </w:trPr>
        <w:tc>
          <w:tcPr>
            <w:tcW w:w="1002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  <w:vMerge w:val="restart"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субъектов предпринимательской деятельности</w:t>
            </w:r>
          </w:p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Коммерческие и некоммерческие организации как юридические лица</w:t>
            </w:r>
          </w:p>
        </w:tc>
        <w:tc>
          <w:tcPr>
            <w:tcW w:w="439" w:type="pct"/>
            <w:gridSpan w:val="3"/>
            <w:vMerge w:val="restart"/>
          </w:tcPr>
          <w:p w:rsidR="000B5BF7" w:rsidRPr="00FB03F7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0B5BF7" w:rsidRPr="00FB03F7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6" w:type="pct"/>
            <w:tcBorders>
              <w:bottom w:val="nil"/>
            </w:tcBorders>
          </w:tcPr>
          <w:p w:rsidR="000B5BF7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0B5BF7" w:rsidRPr="00FB03F7" w:rsidTr="000B5BF7">
        <w:trPr>
          <w:trHeight w:val="540"/>
        </w:trPr>
        <w:tc>
          <w:tcPr>
            <w:tcW w:w="1002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3"/>
            <w:vMerge/>
          </w:tcPr>
          <w:p w:rsidR="000B5BF7" w:rsidRPr="00FB03F7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  <w:tcBorders>
              <w:top w:val="nil"/>
            </w:tcBorders>
          </w:tcPr>
          <w:p w:rsidR="000B5BF7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24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Организационно-правовые формы торговых и сбытовых организаций различных форм собственности, регламентация их деятельности</w:t>
            </w:r>
          </w:p>
        </w:tc>
        <w:tc>
          <w:tcPr>
            <w:tcW w:w="439" w:type="pct"/>
            <w:gridSpan w:val="3"/>
          </w:tcPr>
          <w:p w:rsidR="00A972A6" w:rsidRDefault="00A972A6" w:rsidP="00A26E50">
            <w:pPr>
              <w:tabs>
                <w:tab w:val="left" w:pos="666"/>
                <w:tab w:val="center" w:pos="7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972A6" w:rsidRDefault="00A972A6" w:rsidP="005B7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972A6" w:rsidRPr="00FB03F7" w:rsidRDefault="00A972A6" w:rsidP="005B7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</w:tcPr>
          <w:p w:rsidR="00A972A6" w:rsidRPr="0062593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A972A6">
        <w:trPr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«Определение организационно-правовых форм и видов коммерческих и некоммерческих организаций и особенности правового регулирования их деятельности».</w:t>
            </w:r>
          </w:p>
        </w:tc>
        <w:tc>
          <w:tcPr>
            <w:tcW w:w="439" w:type="pct"/>
            <w:gridSpan w:val="3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A972A6">
        <w:trPr>
          <w:trHeight w:val="20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Субъекты предпринимательской деятельности, их правовое положение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9" w:type="pct"/>
            <w:gridSpan w:val="3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B5BF7" w:rsidRPr="00FB03F7" w:rsidTr="003835F4">
        <w:trPr>
          <w:trHeight w:val="2208"/>
        </w:trPr>
        <w:tc>
          <w:tcPr>
            <w:tcW w:w="1002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 предпринимательской деятельности: граждане (физические лица) – индивидуальные предприниматели, юридические лица, Российская Федерация, субъекты Российской Федерации, муниципальные образования</w:t>
            </w:r>
          </w:p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регистрация и учредительные документы юридического лица, его органы. Представительства и филиалы, ответственность, реорганизация, ликвидация юридического лица, его несостоятельность (банкротство).</w:t>
            </w:r>
          </w:p>
        </w:tc>
        <w:tc>
          <w:tcPr>
            <w:tcW w:w="439" w:type="pct"/>
            <w:gridSpan w:val="3"/>
          </w:tcPr>
          <w:p w:rsidR="000B5BF7" w:rsidRPr="00FB03F7" w:rsidRDefault="000B5BF7" w:rsidP="00A26E50">
            <w:pPr>
              <w:tabs>
                <w:tab w:val="left" w:pos="652"/>
                <w:tab w:val="center" w:pos="7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0B5BF7" w:rsidRPr="00FB03F7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</w:tcPr>
          <w:p w:rsidR="000B5BF7" w:rsidRPr="00625937" w:rsidRDefault="000B5BF7" w:rsidP="00DD34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  <w:p w:rsidR="000B5BF7" w:rsidRPr="0062593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B5BF7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B5BF7" w:rsidRPr="0062593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trHeight w:val="20"/>
        </w:trPr>
        <w:tc>
          <w:tcPr>
            <w:tcW w:w="1002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трудового права</w:t>
            </w:r>
          </w:p>
        </w:tc>
        <w:tc>
          <w:tcPr>
            <w:tcW w:w="439" w:type="pct"/>
            <w:gridSpan w:val="3"/>
          </w:tcPr>
          <w:p w:rsidR="00A972A6" w:rsidRPr="00FB03F7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trHeight w:val="20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Правовое регулирование трудовых отношений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39" w:type="pct"/>
            <w:gridSpan w:val="3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B5BF7" w:rsidRPr="00FB03F7" w:rsidTr="000B5BF7">
        <w:trPr>
          <w:trHeight w:val="20"/>
        </w:trPr>
        <w:tc>
          <w:tcPr>
            <w:tcW w:w="1002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  <w:vMerge w:val="restart"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Трудовые отношения: понятие, основания возникновения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Законодательные акты и другие нормативные документы, регламентирующие трудовые отношения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Заключение коллективных трудовых договоров, соглашений</w:t>
            </w:r>
          </w:p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выборного профсоюзного органа в рассмотрении вопросов, связанных с расторжением трудового договора по инициативе работника</w:t>
            </w:r>
          </w:p>
        </w:tc>
        <w:tc>
          <w:tcPr>
            <w:tcW w:w="439" w:type="pct"/>
            <w:gridSpan w:val="3"/>
            <w:tcBorders>
              <w:bottom w:val="nil"/>
            </w:tcBorders>
          </w:tcPr>
          <w:p w:rsidR="000B5BF7" w:rsidRPr="00FB03F7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0B5BF7" w:rsidRPr="00625937" w:rsidRDefault="000B5BF7" w:rsidP="00DD34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  <w:p w:rsidR="000B5BF7" w:rsidRPr="0062593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B5BF7" w:rsidRPr="00FB03F7" w:rsidTr="000B5BF7">
        <w:trPr>
          <w:gridAfter w:val="4"/>
          <w:wAfter w:w="658" w:type="pct"/>
          <w:trHeight w:val="584"/>
        </w:trPr>
        <w:tc>
          <w:tcPr>
            <w:tcW w:w="1002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  <w:gridSpan w:val="2"/>
            <w:tcBorders>
              <w:top w:val="nil"/>
            </w:tcBorders>
          </w:tcPr>
          <w:p w:rsidR="000B5BF7" w:rsidRPr="00C63F0F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«Ознакомление с порядком заключения трудового договора, перевода на другую работу, увольнения с работы»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972A6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2.Составление трудового  договора.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3" w:type="pct"/>
            <w:gridSpan w:val="2"/>
          </w:tcPr>
          <w:p w:rsidR="00A972A6" w:rsidRDefault="000B5BF7" w:rsidP="000B5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0B5BF7" w:rsidRPr="00FB03F7" w:rsidRDefault="000B5BF7" w:rsidP="000B5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29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3.2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Материальная ответственность сторон трудового договора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B5BF7" w:rsidRPr="00FB03F7" w:rsidTr="00F04CD2">
        <w:trPr>
          <w:gridAfter w:val="1"/>
          <w:wAfter w:w="16" w:type="pct"/>
          <w:trHeight w:val="1053"/>
        </w:trPr>
        <w:tc>
          <w:tcPr>
            <w:tcW w:w="1002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 ответственность работодателя перед работником</w:t>
            </w:r>
          </w:p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Материальная ответственность работника за ущерб, причиненный работодателю: понятие, условия наступления, виды.</w:t>
            </w:r>
          </w:p>
        </w:tc>
        <w:tc>
          <w:tcPr>
            <w:tcW w:w="423" w:type="pct"/>
            <w:gridSpan w:val="2"/>
          </w:tcPr>
          <w:p w:rsidR="000B5BF7" w:rsidRPr="00FB03F7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0B5BF7" w:rsidRPr="00FB03F7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</w:tcPr>
          <w:p w:rsidR="000B5BF7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  <w:p w:rsidR="000B5BF7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Тематика практических занятий 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«Определение материальной ответственности работодателей и работников»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0B5BF7" w:rsidP="004826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A972A6">
        <w:trPr>
          <w:gridAfter w:val="1"/>
          <w:wAfter w:w="16" w:type="pct"/>
          <w:trHeight w:val="307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3.3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трудовых прав работников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B5BF7" w:rsidRPr="00FB03F7" w:rsidTr="00312CA3">
        <w:trPr>
          <w:gridAfter w:val="1"/>
          <w:wAfter w:w="16" w:type="pct"/>
          <w:trHeight w:val="1233"/>
        </w:trPr>
        <w:tc>
          <w:tcPr>
            <w:tcW w:w="1002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0B5BF7" w:rsidRPr="00FB03F7" w:rsidRDefault="000B5BF7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защиты трудовых прав работника. Трудовые споры: понятие, виды, причины возникновения</w:t>
            </w:r>
          </w:p>
          <w:p w:rsidR="000B5BF7" w:rsidRPr="00FB03F7" w:rsidRDefault="000B5BF7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государственного регулирования в обеспечении занятости населения</w:t>
            </w:r>
          </w:p>
        </w:tc>
        <w:tc>
          <w:tcPr>
            <w:tcW w:w="423" w:type="pct"/>
            <w:gridSpan w:val="2"/>
          </w:tcPr>
          <w:p w:rsidR="000B5BF7" w:rsidRPr="00FB03F7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0B5BF7" w:rsidRPr="00FB03F7" w:rsidRDefault="000B5BF7" w:rsidP="00A26E50">
            <w:pPr>
              <w:tabs>
                <w:tab w:val="left" w:pos="679"/>
                <w:tab w:val="center" w:pos="77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</w:tcPr>
          <w:p w:rsidR="000B5BF7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  <w:p w:rsidR="000B5BF7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C63F0F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Занятость населения.</w:t>
            </w:r>
          </w:p>
        </w:tc>
        <w:tc>
          <w:tcPr>
            <w:tcW w:w="423" w:type="pct"/>
            <w:gridSpan w:val="2"/>
          </w:tcPr>
          <w:p w:rsidR="00A972A6" w:rsidRDefault="00A972A6" w:rsidP="005B7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4.1.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Законодательство об административных правонарушениях, его задачи и принципы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612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понятия: административные правонарушения и административная ответственность. Формы вины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070D9C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0D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A972A6" w:rsidRPr="00FB03F7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Административная ответственность разных субъектов (должностных, юридических лиц, иностранных граждан и др.).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4.2.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Административные правонарушения и административная ответственность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855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правонарушения, посягающие на права граждан, на здоровье, санитарно-эпидемиологическое благополучие населения и в области предпринимательской деятельности</w:t>
            </w:r>
          </w:p>
        </w:tc>
        <w:tc>
          <w:tcPr>
            <w:tcW w:w="423" w:type="pct"/>
            <w:gridSpan w:val="2"/>
          </w:tcPr>
          <w:p w:rsidR="00A972A6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972A6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972A6" w:rsidRPr="00FB03F7" w:rsidRDefault="00A972A6" w:rsidP="00A26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</w:tcPr>
          <w:p w:rsidR="00A972A6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практических занятий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«Определение вида административных правонарушений ответственности виновных»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4.3.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Административные наказания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наказания: понятие, цели, виды. Основные и дополнительные административные наказания, их краткая характеристика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прав субъектов предпринимательской деятельности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5.1.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Правовая охрана хозяйственных прав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Конституционные гарантии предпринимательской деятельности,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защита хозяйственных прав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1"/>
          <w:wAfter w:w="16" w:type="pct"/>
          <w:trHeight w:val="20"/>
        </w:trPr>
        <w:tc>
          <w:tcPr>
            <w:tcW w:w="1002" w:type="pct"/>
            <w:vMerge w:val="restar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5.2.</w:t>
            </w:r>
          </w:p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Судебный порядок разрешения споров</w:t>
            </w:r>
          </w:p>
        </w:tc>
        <w:tc>
          <w:tcPr>
            <w:tcW w:w="2917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3" w:type="pct"/>
            <w:gridSpan w:val="2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B5BF7" w:rsidRPr="00FB03F7" w:rsidTr="000B5BF7">
        <w:trPr>
          <w:gridAfter w:val="1"/>
          <w:wAfter w:w="16" w:type="pct"/>
          <w:trHeight w:val="513"/>
        </w:trPr>
        <w:tc>
          <w:tcPr>
            <w:tcW w:w="1002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  <w:vMerge w:val="restart"/>
          </w:tcPr>
          <w:p w:rsidR="000B5BF7" w:rsidRPr="00FB03F7" w:rsidRDefault="000B5BF7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арбитражного процесса и арбитражного суда.</w:t>
            </w:r>
          </w:p>
          <w:p w:rsidR="000B5BF7" w:rsidRPr="00FB03F7" w:rsidRDefault="000B5BF7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Третейские суды в РФ</w:t>
            </w:r>
          </w:p>
        </w:tc>
        <w:tc>
          <w:tcPr>
            <w:tcW w:w="423" w:type="pct"/>
            <w:gridSpan w:val="2"/>
            <w:tcBorders>
              <w:bottom w:val="nil"/>
            </w:tcBorders>
          </w:tcPr>
          <w:p w:rsidR="000B5BF7" w:rsidRPr="00FB03F7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  <w:tcBorders>
              <w:bottom w:val="nil"/>
            </w:tcBorders>
          </w:tcPr>
          <w:p w:rsidR="000B5BF7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1-4, ОК 06-07;ПК6.1-ПК6.4</w:t>
            </w:r>
          </w:p>
        </w:tc>
      </w:tr>
      <w:tr w:rsidR="000B5BF7" w:rsidRPr="00FB03F7" w:rsidTr="000B5BF7">
        <w:trPr>
          <w:gridAfter w:val="2"/>
          <w:wAfter w:w="26" w:type="pct"/>
          <w:trHeight w:val="611"/>
        </w:trPr>
        <w:tc>
          <w:tcPr>
            <w:tcW w:w="1002" w:type="pct"/>
            <w:vMerge/>
          </w:tcPr>
          <w:p w:rsidR="000B5BF7" w:rsidRPr="00FB03F7" w:rsidRDefault="000B5BF7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  <w:vMerge/>
          </w:tcPr>
          <w:p w:rsidR="000B5BF7" w:rsidRPr="00FB03F7" w:rsidRDefault="000B5BF7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  <w:tcBorders>
              <w:top w:val="nil"/>
            </w:tcBorders>
          </w:tcPr>
          <w:p w:rsidR="000B5BF7" w:rsidRPr="00FB03F7" w:rsidRDefault="000B5BF7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gridSpan w:val="3"/>
            <w:tcBorders>
              <w:top w:val="nil"/>
            </w:tcBorders>
          </w:tcPr>
          <w:p w:rsidR="000B5BF7" w:rsidRPr="00625937" w:rsidRDefault="000B5BF7" w:rsidP="00DD34E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2"/>
          <w:wAfter w:w="26" w:type="pct"/>
          <w:trHeight w:val="246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413" w:type="pct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2" w:type="pct"/>
            <w:gridSpan w:val="3"/>
          </w:tcPr>
          <w:p w:rsidR="00A972A6" w:rsidRPr="0062593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2"/>
          <w:wAfter w:w="26" w:type="pct"/>
          <w:trHeight w:val="3328"/>
        </w:trPr>
        <w:tc>
          <w:tcPr>
            <w:tcW w:w="1002" w:type="pct"/>
            <w:vMerge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FB0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сообщений по теме «Производственный травматизм», «Виды профессиональных заболеваний в системе общественного питания»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972A6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«Определение организационно-правовых форм и видов коммерческих и некоммерческих организаций и особенности правового регулирования их деятельности».</w:t>
            </w:r>
          </w:p>
          <w:p w:rsidR="00A972A6" w:rsidRDefault="00A972A6" w:rsidP="004328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3.Изучение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B03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сновные положения Конституции РФ. </w:t>
            </w:r>
          </w:p>
          <w:p w:rsidR="00A972A6" w:rsidRDefault="00A972A6" w:rsidP="004328D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4328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4328D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сообщение по теме «Право и экономика», углубленный анализ основных источников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972A6" w:rsidRPr="004328D7" w:rsidRDefault="00A972A6" w:rsidP="004328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Административная ответственность разных субъектов (должностных, юридических лиц, иностранных граждан и др.).</w:t>
            </w:r>
          </w:p>
          <w:p w:rsidR="00A972A6" w:rsidRPr="00FB03F7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972A6" w:rsidRPr="00FB03F7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3" w:type="pct"/>
          </w:tcPr>
          <w:p w:rsidR="00A972A6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972A6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972A6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972A6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972A6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972A6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972A6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A972A6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972A6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2"/>
          <w:wAfter w:w="26" w:type="pct"/>
          <w:trHeight w:val="20"/>
        </w:trPr>
        <w:tc>
          <w:tcPr>
            <w:tcW w:w="1002" w:type="pct"/>
          </w:tcPr>
          <w:p w:rsidR="00A972A6" w:rsidRPr="00FB03F7" w:rsidRDefault="00A972A6" w:rsidP="00FB0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352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виде дифференцированного зачета</w:t>
            </w:r>
          </w:p>
        </w:tc>
        <w:tc>
          <w:tcPr>
            <w:tcW w:w="413" w:type="pct"/>
          </w:tcPr>
          <w:p w:rsidR="00A972A6" w:rsidRPr="00FB03F7" w:rsidRDefault="00A972A6" w:rsidP="00A26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2" w:type="pct"/>
            <w:gridSpan w:val="3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972A6" w:rsidRPr="00FB03F7" w:rsidTr="00A972A6">
        <w:trPr>
          <w:gridAfter w:val="2"/>
          <w:wAfter w:w="26" w:type="pct"/>
          <w:trHeight w:val="315"/>
        </w:trPr>
        <w:tc>
          <w:tcPr>
            <w:tcW w:w="1002" w:type="pct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17" w:type="pct"/>
          </w:tcPr>
          <w:p w:rsidR="00A972A6" w:rsidRPr="00FB03F7" w:rsidRDefault="00A972A6" w:rsidP="00352459">
            <w:pPr>
              <w:spacing w:after="0" w:line="240" w:lineRule="auto"/>
              <w:ind w:left="110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13" w:type="pct"/>
          </w:tcPr>
          <w:p w:rsidR="00A972A6" w:rsidRPr="00FB03F7" w:rsidRDefault="00A972A6" w:rsidP="00FB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42" w:type="pct"/>
            <w:gridSpan w:val="3"/>
          </w:tcPr>
          <w:p w:rsidR="00A972A6" w:rsidRPr="00FB03F7" w:rsidRDefault="00A972A6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B03F7" w:rsidRPr="00FB03F7" w:rsidSect="00D6488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B03F7" w:rsidRPr="00FB03F7" w:rsidRDefault="00C63F0F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УСЛОВИЯ РЕАЛИЗАЦИИ </w:t>
      </w:r>
      <w:r w:rsidR="00FB03F7" w:rsidRPr="00FB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УЧЕБНОЙ ДИСЦИПЛИНЫ</w:t>
      </w:r>
    </w:p>
    <w:p w:rsidR="00FB03F7" w:rsidRPr="00FB03F7" w:rsidRDefault="00FB03F7" w:rsidP="00FB03F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B03F7" w:rsidRPr="00FB03F7" w:rsidRDefault="00FB03F7" w:rsidP="00FB03F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FB03F7" w:rsidRPr="00FB03F7" w:rsidRDefault="00FB03F7" w:rsidP="00FB03F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03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 «</w:t>
      </w:r>
      <w:r w:rsidRPr="00FB03F7">
        <w:rPr>
          <w:rFonts w:ascii="Times New Roman" w:eastAsia="Times New Roman" w:hAnsi="Times New Roman" w:cs="Times New Roman"/>
          <w:sz w:val="24"/>
          <w:szCs w:val="24"/>
          <w:u w:color="FF0000"/>
          <w:lang w:eastAsia="ru-RU"/>
        </w:rPr>
        <w:t>Социально-экономических дисциплин</w:t>
      </w:r>
      <w:r w:rsidRPr="00FB03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FB03F7">
        <w:rPr>
          <w:rFonts w:ascii="Times New Roman" w:eastAsia="Times New Roman" w:hAnsi="Times New Roman" w:cs="Times New Roman"/>
          <w:sz w:val="24"/>
          <w:szCs w:val="24"/>
        </w:rPr>
        <w:t>, оснащенный о</w:t>
      </w:r>
      <w:r w:rsidRPr="00FB03F7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  <w:r w:rsidRPr="00FB03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доской учебной, рабочим местом преподавателя, столами, стульями (по числу обучающихся), техническими средствами обучения (</w:t>
      </w:r>
      <w:r w:rsidRPr="00FB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компьютером, средствами </w:t>
      </w:r>
      <w:proofErr w:type="spellStart"/>
      <w:r w:rsidRPr="00FB03F7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аудиовизуализации</w:t>
      </w:r>
      <w:proofErr w:type="spellEnd"/>
      <w:r w:rsidRPr="00FB03F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наглядными пособиями).</w:t>
      </w:r>
      <w:proofErr w:type="gramEnd"/>
    </w:p>
    <w:p w:rsidR="00FB03F7" w:rsidRPr="00FB03F7" w:rsidRDefault="00FB03F7" w:rsidP="00FB03F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03F7" w:rsidRPr="00FB03F7" w:rsidRDefault="00FB03F7" w:rsidP="00FB03F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FB03F7" w:rsidRPr="00FB03F7" w:rsidRDefault="00FB03F7" w:rsidP="00FB03F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FB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FB03F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рекомендуемых</w:t>
      </w:r>
      <w:proofErr w:type="gramEnd"/>
      <w:r w:rsidRPr="00FB03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использования в образовательном процессе </w:t>
      </w:r>
    </w:p>
    <w:p w:rsidR="00FB03F7" w:rsidRPr="00FB03F7" w:rsidRDefault="00FB03F7" w:rsidP="00FB03F7">
      <w:pPr>
        <w:spacing w:after="0" w:line="240" w:lineRule="auto"/>
        <w:ind w:hanging="35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3F7" w:rsidRPr="00FB03F7" w:rsidRDefault="00FB03F7" w:rsidP="00FB03F7">
      <w:pPr>
        <w:numPr>
          <w:ilvl w:val="2"/>
          <w:numId w:val="5"/>
        </w:numPr>
        <w:tabs>
          <w:tab w:val="left" w:pos="127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:rsidR="00FB03F7" w:rsidRPr="00FB03F7" w:rsidRDefault="00FB03F7" w:rsidP="00FB03F7">
      <w:pPr>
        <w:spacing w:after="0" w:line="240" w:lineRule="auto"/>
        <w:ind w:firstLine="77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Нормативные документы: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Конституция Российской Федерации от 12.12 1993г. НОРМА ИНФРА-М Москва, 2010г.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Гражданский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Российской Федерации: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екст:[посост.на18февр.2010г.].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w w:val="109"/>
          <w:sz w:val="24"/>
          <w:szCs w:val="24"/>
          <w:lang w:eastAsia="ru-RU"/>
        </w:rPr>
        <w:t>М</w:t>
      </w:r>
      <w:r w:rsidRPr="00773AB4">
        <w:rPr>
          <w:rFonts w:ascii="Times New Roman" w:eastAsia="Times New Roman" w:hAnsi="Times New Roman" w:cs="Times New Roman"/>
          <w:w w:val="103"/>
          <w:sz w:val="24"/>
          <w:szCs w:val="24"/>
          <w:lang w:eastAsia="ru-RU"/>
        </w:rPr>
        <w:t xml:space="preserve">.: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Омега-Л, 2010.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474с.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(кодексы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Российской Федерации).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Гражданский процессуальный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Российской Федерации: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РФ: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>[принят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Гос. Думой РФ 23окт.2002г.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:п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состоянию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на01авг.2008г.].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М.:</w:t>
      </w:r>
      <w:r w:rsidRPr="00773AB4">
        <w:rPr>
          <w:rFonts w:ascii="Times New Roman" w:eastAsia="Times New Roman" w:hAnsi="Times New Roman" w:cs="Times New Roman"/>
          <w:w w:val="112"/>
          <w:sz w:val="24"/>
          <w:szCs w:val="24"/>
          <w:lang w:eastAsia="ru-RU"/>
        </w:rPr>
        <w:t>Инфра-М,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20013.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131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с.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(Б-ка кодексов:выпуск</w:t>
      </w:r>
      <w:r w:rsidRPr="00773AB4">
        <w:rPr>
          <w:rFonts w:ascii="Times New Roman" w:eastAsia="Times New Roman" w:hAnsi="Times New Roman" w:cs="Times New Roman"/>
          <w:w w:val="103"/>
          <w:sz w:val="24"/>
          <w:szCs w:val="24"/>
          <w:lang w:eastAsia="ru-RU"/>
        </w:rPr>
        <w:t>11(149)).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Российской Федерации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</w:t>
      </w:r>
      <w:r w:rsidRPr="00773AB4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 xml:space="preserve">административных правонарушениях: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Закон </w:t>
      </w:r>
      <w:r w:rsidRPr="00773AB4">
        <w:rPr>
          <w:rFonts w:ascii="Times New Roman" w:eastAsia="Times New Roman" w:hAnsi="Times New Roman" w:cs="Times New Roman"/>
          <w:w w:val="109"/>
          <w:sz w:val="24"/>
          <w:szCs w:val="24"/>
          <w:lang w:eastAsia="ru-RU"/>
        </w:rPr>
        <w:t xml:space="preserve">РФ: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[принят Гос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умойРФ20дек.2001г.:по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состоянию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 1 июля 2013г.].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М.:</w:t>
      </w:r>
      <w:r w:rsidRPr="00773AB4">
        <w:rPr>
          <w:rFonts w:ascii="Times New Roman" w:eastAsia="Times New Roman" w:hAnsi="Times New Roman" w:cs="Times New Roman"/>
          <w:w w:val="112"/>
          <w:sz w:val="24"/>
          <w:szCs w:val="24"/>
          <w:lang w:eastAsia="ru-RU"/>
        </w:rPr>
        <w:t>Инфра-М</w:t>
      </w:r>
      <w:proofErr w:type="spellEnd"/>
      <w:r w:rsidRPr="00773AB4">
        <w:rPr>
          <w:rFonts w:ascii="Times New Roman" w:eastAsia="Times New Roman" w:hAnsi="Times New Roman" w:cs="Times New Roman"/>
          <w:w w:val="112"/>
          <w:sz w:val="24"/>
          <w:szCs w:val="24"/>
          <w:lang w:eastAsia="ru-RU"/>
        </w:rPr>
        <w:t>,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2013.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320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с.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pacing w:val="-2"/>
          <w:w w:val="108"/>
          <w:sz w:val="24"/>
          <w:szCs w:val="24"/>
          <w:lang w:eastAsia="ru-RU"/>
        </w:rPr>
        <w:t>Семейны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 xml:space="preserve">й 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кодек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773AB4">
        <w:rPr>
          <w:rFonts w:ascii="Times New Roman" w:eastAsia="Times New Roman" w:hAnsi="Times New Roman" w:cs="Times New Roman"/>
          <w:spacing w:val="-2"/>
          <w:w w:val="108"/>
          <w:sz w:val="24"/>
          <w:szCs w:val="24"/>
          <w:lang w:eastAsia="ru-RU"/>
        </w:rPr>
        <w:t>Российско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 xml:space="preserve">й 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Федерации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федер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 З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ако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 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РФ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[приня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proofErr w:type="spellStart"/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Гос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</w:t>
      </w:r>
      <w:proofErr w:type="gramEnd"/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умо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</w:t>
      </w:r>
      <w:r w:rsidRPr="00773AB4">
        <w:rPr>
          <w:rFonts w:ascii="Times New Roman" w:eastAsia="Times New Roman" w:hAnsi="Times New Roman" w:cs="Times New Roman"/>
          <w:spacing w:val="-2"/>
          <w:w w:val="108"/>
          <w:sz w:val="24"/>
          <w:szCs w:val="24"/>
          <w:lang w:eastAsia="ru-RU"/>
        </w:rPr>
        <w:t>ек.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pacing w:val="-2"/>
          <w:w w:val="98"/>
          <w:sz w:val="24"/>
          <w:szCs w:val="24"/>
          <w:lang w:eastAsia="ru-RU"/>
        </w:rPr>
        <w:t>199</w:t>
      </w:r>
      <w:r w:rsidRPr="00773AB4">
        <w:rPr>
          <w:rFonts w:ascii="Times New Roman" w:eastAsia="Times New Roman" w:hAnsi="Times New Roman" w:cs="Times New Roman"/>
          <w:w w:val="98"/>
          <w:sz w:val="24"/>
          <w:szCs w:val="24"/>
          <w:lang w:eastAsia="ru-RU"/>
        </w:rPr>
        <w:t>5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г.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773AB4">
        <w:rPr>
          <w:rFonts w:ascii="Times New Roman" w:eastAsia="Times New Roman" w:hAnsi="Times New Roman" w:cs="Times New Roman"/>
          <w:spacing w:val="-2"/>
          <w:w w:val="107"/>
          <w:sz w:val="24"/>
          <w:szCs w:val="24"/>
          <w:lang w:eastAsia="ru-RU"/>
        </w:rPr>
        <w:t>состояни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ю 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773AB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янв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spacing w:val="-3"/>
          <w:w w:val="99"/>
          <w:sz w:val="24"/>
          <w:szCs w:val="24"/>
          <w:lang w:eastAsia="ru-RU"/>
        </w:rPr>
        <w:t>2</w:t>
      </w:r>
      <w:r w:rsidRPr="00773AB4">
        <w:rPr>
          <w:rFonts w:ascii="Times New Roman" w:eastAsia="Times New Roman" w:hAnsi="Times New Roman" w:cs="Times New Roman"/>
          <w:spacing w:val="-2"/>
          <w:w w:val="99"/>
          <w:sz w:val="24"/>
          <w:szCs w:val="24"/>
          <w:lang w:eastAsia="ru-RU"/>
        </w:rPr>
        <w:t>01</w:t>
      </w:r>
      <w:r w:rsidRPr="00773AB4">
        <w:rPr>
          <w:rFonts w:ascii="Times New Roman" w:eastAsia="Times New Roman" w:hAnsi="Times New Roman" w:cs="Times New Roman"/>
          <w:w w:val="99"/>
          <w:sz w:val="24"/>
          <w:szCs w:val="24"/>
          <w:lang w:eastAsia="ru-RU"/>
        </w:rPr>
        <w:t>0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г.]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proofErr w:type="gramEnd"/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М.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ЮРАЙТ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2013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73AB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pacing w:val="-2"/>
          <w:w w:val="108"/>
          <w:sz w:val="24"/>
          <w:szCs w:val="24"/>
          <w:lang w:eastAsia="ru-RU"/>
        </w:rPr>
        <w:t>(Правова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 xml:space="preserve">я </w:t>
      </w:r>
      <w:r w:rsidRPr="00773AB4">
        <w:rPr>
          <w:rFonts w:ascii="Times New Roman" w:eastAsia="Times New Roman" w:hAnsi="Times New Roman" w:cs="Times New Roman"/>
          <w:spacing w:val="-3"/>
          <w:w w:val="103"/>
          <w:sz w:val="24"/>
          <w:szCs w:val="24"/>
          <w:lang w:eastAsia="ru-RU"/>
        </w:rPr>
        <w:t>б</w:t>
      </w:r>
      <w:r w:rsidRPr="00773AB4">
        <w:rPr>
          <w:rFonts w:ascii="Times New Roman" w:eastAsia="Times New Roman" w:hAnsi="Times New Roman" w:cs="Times New Roman"/>
          <w:spacing w:val="-2"/>
          <w:w w:val="106"/>
          <w:sz w:val="24"/>
          <w:szCs w:val="24"/>
          <w:lang w:eastAsia="ru-RU"/>
        </w:rPr>
        <w:t>иблиотека).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Трудовой кодекс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Российской Федерации: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федер.закон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РФ: [принят Гос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умойРФ21 </w:t>
      </w:r>
      <w:r w:rsidRPr="00773AB4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>дек.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2001г.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:п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состоянию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 апр.2011г.].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М.:РидГрупп,2013.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256с.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>(Законодательство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с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комментариями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>изменениям).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Уголовный кодекс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Российской Федерации: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законРФ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:[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принятГос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умой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24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мая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1996г.:по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состоянию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на10февр.2010г.].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 xml:space="preserve">Проспект; </w:t>
      </w:r>
      <w:proofErr w:type="spellStart"/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>КноРус</w:t>
      </w:r>
      <w:proofErr w:type="spellEnd"/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 xml:space="preserve">,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2013.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176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с.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Уголовно-процессуальный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Российской Федерации: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РФ:[принят </w:t>
      </w:r>
      <w:r w:rsidRPr="00773AB4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>Гос.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РФ 22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 2001 г.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состоянию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апреля 2008г.].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М.:</w:t>
      </w:r>
      <w:r w:rsidRPr="00773AB4">
        <w:rPr>
          <w:rFonts w:ascii="Times New Roman" w:eastAsia="Times New Roman" w:hAnsi="Times New Roman" w:cs="Times New Roman"/>
          <w:w w:val="112"/>
          <w:sz w:val="24"/>
          <w:szCs w:val="24"/>
          <w:lang w:eastAsia="ru-RU"/>
        </w:rPr>
        <w:t>Инфра-М,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2013.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248с.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 xml:space="preserve">–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(Б-ка кодексов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:в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ыпуск</w:t>
      </w:r>
      <w:r w:rsidRPr="00773AB4">
        <w:rPr>
          <w:rFonts w:ascii="Times New Roman" w:eastAsia="Times New Roman" w:hAnsi="Times New Roman" w:cs="Times New Roman"/>
          <w:w w:val="103"/>
          <w:sz w:val="24"/>
          <w:szCs w:val="24"/>
          <w:lang w:eastAsia="ru-RU"/>
        </w:rPr>
        <w:t>10(148)).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Правовое 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обеспечение профессиональной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деятельности: учеб. Пособие для сред. проф. </w:t>
      </w:r>
      <w:r w:rsidRPr="00773AB4">
        <w:rPr>
          <w:rFonts w:ascii="Times New Roman" w:eastAsia="Times New Roman" w:hAnsi="Times New Roman" w:cs="Times New Roman"/>
          <w:w w:val="105"/>
          <w:sz w:val="24"/>
          <w:szCs w:val="24"/>
          <w:lang w:eastAsia="ru-RU"/>
        </w:rPr>
        <w:t>о</w:t>
      </w:r>
      <w:r w:rsidRPr="00773AB4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eastAsia="ru-RU"/>
        </w:rPr>
        <w:t>б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разования</w:t>
      </w:r>
      <w:r w:rsidRPr="00773AB4">
        <w:rPr>
          <w:rFonts w:ascii="Times New Roman" w:eastAsia="Times New Roman" w:hAnsi="Times New Roman" w:cs="Times New Roman"/>
          <w:w w:val="154"/>
          <w:sz w:val="24"/>
          <w:szCs w:val="24"/>
          <w:lang w:eastAsia="ru-RU"/>
        </w:rPr>
        <w:t>/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Подобщ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ед.проф.А.Я.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Капустина</w:t>
      </w:r>
      <w:proofErr w:type="spellEnd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М.:</w:t>
      </w:r>
      <w:proofErr w:type="spellStart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Гардарики</w:t>
      </w:r>
      <w:proofErr w:type="spellEnd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,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2012.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335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с.         </w:t>
      </w:r>
    </w:p>
    <w:p w:rsidR="00FB03F7" w:rsidRPr="00773AB4" w:rsidRDefault="00FB03F7" w:rsidP="00FB03F7">
      <w:pPr>
        <w:numPr>
          <w:ilvl w:val="0"/>
          <w:numId w:val="4"/>
        </w:numPr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Правовое 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обеспечение профессиональной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деятельности: учебник для </w:t>
      </w:r>
      <w:r w:rsidRPr="00773AB4">
        <w:rPr>
          <w:rFonts w:ascii="Times New Roman" w:eastAsia="Times New Roman" w:hAnsi="Times New Roman" w:cs="Times New Roman"/>
          <w:w w:val="104"/>
          <w:sz w:val="24"/>
          <w:szCs w:val="24"/>
          <w:lang w:eastAsia="ru-RU"/>
        </w:rPr>
        <w:t xml:space="preserve">сред.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о</w:t>
      </w:r>
      <w:proofErr w:type="gramEnd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бразования</w:t>
      </w:r>
      <w:proofErr w:type="spellEnd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5-еизд.,стер.</w:t>
      </w:r>
      <w:r w:rsidRPr="00773AB4">
        <w:rPr>
          <w:rFonts w:ascii="Times New Roman" w:eastAsia="Times New Roman" w:hAnsi="Times New Roman" w:cs="Times New Roman"/>
          <w:w w:val="154"/>
          <w:sz w:val="24"/>
          <w:szCs w:val="24"/>
          <w:lang w:eastAsia="ru-RU"/>
        </w:rPr>
        <w:t>/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Румынина</w:t>
      </w:r>
      <w:proofErr w:type="spellEnd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М.:Академия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, 2012.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192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с</w:t>
      </w:r>
    </w:p>
    <w:p w:rsidR="00FB03F7" w:rsidRPr="00773AB4" w:rsidRDefault="00FB03F7" w:rsidP="00FB03F7">
      <w:pPr>
        <w:spacing w:after="0" w:line="240" w:lineRule="auto"/>
        <w:ind w:firstLine="550"/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</w:pPr>
    </w:p>
    <w:p w:rsidR="00FB03F7" w:rsidRPr="00773AB4" w:rsidRDefault="00FB03F7" w:rsidP="00FB03F7">
      <w:pPr>
        <w:spacing w:after="0" w:line="240" w:lineRule="auto"/>
        <w:ind w:firstLine="5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3.2.2. Электронные издания</w:t>
      </w:r>
    </w:p>
    <w:p w:rsidR="00FB03F7" w:rsidRPr="00773AB4" w:rsidRDefault="00FB03F7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Гарант:  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 xml:space="preserve">информационно-правовой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портал 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[Электронный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ресурс].  </w:t>
      </w:r>
      <w:proofErr w:type="gramStart"/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ежим  </w:t>
      </w:r>
      <w:r w:rsidRPr="00773AB4">
        <w:rPr>
          <w:rFonts w:ascii="Times New Roman" w:eastAsia="Times New Roman" w:hAnsi="Times New Roman" w:cs="Times New Roman"/>
          <w:w w:val="103"/>
          <w:sz w:val="24"/>
          <w:szCs w:val="24"/>
          <w:lang w:eastAsia="ru-RU"/>
        </w:rPr>
        <w:t>доступа:</w:t>
      </w:r>
      <w:hyperlink r:id="rId11">
        <w:r w:rsidRPr="00773AB4">
          <w:rPr>
            <w:rFonts w:ascii="Times New Roman" w:eastAsia="Times New Roman" w:hAnsi="Times New Roman" w:cs="Times New Roman"/>
            <w:w w:val="108"/>
            <w:sz w:val="24"/>
            <w:szCs w:val="24"/>
            <w:lang w:eastAsia="ru-RU"/>
          </w:rPr>
          <w:t>http://www.garant.ru/</w:t>
        </w:r>
      </w:hyperlink>
    </w:p>
    <w:p w:rsidR="00FB03F7" w:rsidRPr="00773AB4" w:rsidRDefault="00FB03F7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>КонсультантПлюс</w:t>
      </w:r>
      <w:proofErr w:type="gramStart"/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>:и</w:t>
      </w:r>
      <w:proofErr w:type="gramEnd"/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>нформационно-правовая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[Электронный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</w:t>
      </w:r>
      <w:r w:rsidRPr="00773AB4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>дос-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тупа:</w:t>
      </w:r>
      <w:hyperlink r:id="rId12">
        <w:r w:rsidRPr="00773AB4">
          <w:rPr>
            <w:rFonts w:ascii="Times New Roman" w:eastAsia="Times New Roman" w:hAnsi="Times New Roman" w:cs="Times New Roman"/>
            <w:w w:val="108"/>
            <w:sz w:val="24"/>
            <w:szCs w:val="24"/>
            <w:lang w:eastAsia="ru-RU"/>
          </w:rPr>
          <w:t>http://www.consultant.ru/</w:t>
        </w:r>
      </w:hyperlink>
    </w:p>
    <w:p w:rsidR="00FB03F7" w:rsidRPr="00773AB4" w:rsidRDefault="00FB03F7" w:rsidP="00FB03F7">
      <w:p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Правовое 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обеспечение профессиональной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[</w:t>
      </w:r>
      <w:proofErr w:type="spellStart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Электронный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]. </w:t>
      </w:r>
      <w:proofErr w:type="gramStart"/>
      <w:r w:rsidRPr="00773AB4">
        <w:rPr>
          <w:rFonts w:ascii="Times New Roman" w:eastAsia="Times New Roman" w:hAnsi="Times New Roman" w:cs="Times New Roman"/>
          <w:w w:val="119"/>
          <w:sz w:val="24"/>
          <w:szCs w:val="24"/>
          <w:lang w:eastAsia="ru-RU"/>
        </w:rPr>
        <w:t>–Р</w:t>
      </w:r>
      <w:proofErr w:type="gramEnd"/>
      <w:r w:rsidRPr="00773AB4">
        <w:rPr>
          <w:rFonts w:ascii="Times New Roman" w:eastAsia="Times New Roman" w:hAnsi="Times New Roman" w:cs="Times New Roman"/>
          <w:w w:val="119"/>
          <w:sz w:val="24"/>
          <w:szCs w:val="24"/>
          <w:lang w:eastAsia="ru-RU"/>
        </w:rPr>
        <w:t xml:space="preserve">ежим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доступа:</w:t>
      </w:r>
      <w:hyperlink r:id="rId13">
        <w:r w:rsidRPr="00773AB4">
          <w:rPr>
            <w:rFonts w:ascii="Times New Roman" w:eastAsia="Times New Roman" w:hAnsi="Times New Roman" w:cs="Times New Roman"/>
            <w:w w:val="107"/>
            <w:sz w:val="24"/>
            <w:szCs w:val="24"/>
            <w:lang w:eastAsia="ru-RU"/>
          </w:rPr>
          <w:t>http</w:t>
        </w:r>
        <w:proofErr w:type="spellEnd"/>
        <w:r w:rsidRPr="00773AB4">
          <w:rPr>
            <w:rFonts w:ascii="Times New Roman" w:eastAsia="Times New Roman" w:hAnsi="Times New Roman" w:cs="Times New Roman"/>
            <w:w w:val="107"/>
            <w:sz w:val="24"/>
            <w:szCs w:val="24"/>
            <w:lang w:eastAsia="ru-RU"/>
          </w:rPr>
          <w:t>://www.best-students.ru/index.php?productID=3171</w:t>
        </w:r>
      </w:hyperlink>
    </w:p>
    <w:p w:rsidR="00FB03F7" w:rsidRPr="00773AB4" w:rsidRDefault="00FB03F7" w:rsidP="00FB03F7">
      <w:pPr>
        <w:tabs>
          <w:tab w:val="left" w:pos="1700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Правовое 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обеспечение профессиональной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деятельности: рабочие </w:t>
      </w: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программы, методические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указания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  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контрольные  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   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[Электронный  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ресурс].    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 xml:space="preserve">– 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Режим    </w:t>
      </w:r>
      <w:r w:rsidRPr="00773AB4">
        <w:rPr>
          <w:rFonts w:ascii="Times New Roman" w:eastAsia="Times New Roman" w:hAnsi="Times New Roman" w:cs="Times New Roman"/>
          <w:w w:val="103"/>
          <w:sz w:val="24"/>
          <w:szCs w:val="24"/>
          <w:lang w:eastAsia="ru-RU"/>
        </w:rPr>
        <w:t xml:space="preserve">доступа: </w:t>
      </w:r>
      <w:hyperlink r:id="rId14">
        <w:r w:rsidRPr="00773AB4">
          <w:rPr>
            <w:rFonts w:ascii="Times New Roman" w:eastAsia="Times New Roman" w:hAnsi="Times New Roman" w:cs="Times New Roman"/>
            <w:w w:val="106"/>
            <w:sz w:val="24"/>
            <w:szCs w:val="24"/>
            <w:lang w:eastAsia="ru-RU"/>
          </w:rPr>
          <w:t>http://www.nhtk-edu.ru/metodichki/pravovoe-obespechenie-professionalnoy-deyatelnosti</w:t>
        </w:r>
      </w:hyperlink>
    </w:p>
    <w:p w:rsidR="00FB03F7" w:rsidRPr="00773AB4" w:rsidRDefault="00FB03F7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 xml:space="preserve">5. </w:t>
      </w:r>
      <w:proofErr w:type="spellStart"/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>ТыщенкоА.И</w:t>
      </w:r>
      <w:proofErr w:type="spellEnd"/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>. Правовое обеспечение профессиональной деятельности: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</w:t>
      </w:r>
      <w:proofErr w:type="gram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>Э</w:t>
      </w:r>
      <w:proofErr w:type="gramEnd"/>
      <w:r w:rsidRPr="00773AB4">
        <w:rPr>
          <w:rFonts w:ascii="Times New Roman" w:eastAsia="Times New Roman" w:hAnsi="Times New Roman" w:cs="Times New Roman"/>
          <w:w w:val="107"/>
          <w:sz w:val="24"/>
          <w:szCs w:val="24"/>
          <w:lang w:eastAsia="ru-RU"/>
        </w:rPr>
        <w:t xml:space="preserve">лектронный 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ресурс].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 xml:space="preserve">– </w:t>
      </w:r>
      <w:proofErr w:type="spellStart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Ростовна</w:t>
      </w:r>
      <w:proofErr w:type="spellEnd"/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/Д.:</w:t>
      </w:r>
      <w:r w:rsidRPr="00773AB4">
        <w:rPr>
          <w:rFonts w:ascii="Times New Roman" w:eastAsia="Times New Roman" w:hAnsi="Times New Roman" w:cs="Times New Roman"/>
          <w:w w:val="110"/>
          <w:sz w:val="24"/>
          <w:szCs w:val="24"/>
          <w:lang w:eastAsia="ru-RU"/>
        </w:rPr>
        <w:t>Феникс,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2007.</w:t>
      </w:r>
      <w:r w:rsidRPr="00773AB4">
        <w:rPr>
          <w:rFonts w:ascii="Times New Roman" w:eastAsia="Times New Roman" w:hAnsi="Times New Roman" w:cs="Times New Roman"/>
          <w:w w:val="142"/>
          <w:sz w:val="24"/>
          <w:szCs w:val="24"/>
          <w:lang w:eastAsia="ru-RU"/>
        </w:rPr>
        <w:t>–</w:t>
      </w: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Режим доступа: </w:t>
      </w:r>
      <w:hyperlink r:id="rId15">
        <w:r w:rsidRPr="00773AB4">
          <w:rPr>
            <w:rFonts w:ascii="Times New Roman" w:eastAsia="Times New Roman" w:hAnsi="Times New Roman" w:cs="Times New Roman"/>
            <w:w w:val="106"/>
            <w:sz w:val="24"/>
            <w:szCs w:val="24"/>
            <w:lang w:eastAsia="ru-RU"/>
          </w:rPr>
          <w:t>http://www.twirpx.com/</w:t>
        </w:r>
      </w:hyperlink>
      <w:r w:rsidRPr="00773AB4">
        <w:rPr>
          <w:rFonts w:ascii="Times New Roman" w:eastAsia="Times New Roman" w:hAnsi="Times New Roman" w:cs="Times New Roman"/>
          <w:w w:val="106"/>
          <w:sz w:val="24"/>
          <w:szCs w:val="24"/>
          <w:lang w:eastAsia="ru-RU"/>
        </w:rPr>
        <w:t>file/132730/</w:t>
      </w:r>
    </w:p>
    <w:p w:rsidR="00FB03F7" w:rsidRPr="00773AB4" w:rsidRDefault="00FB03F7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sz w:val="24"/>
          <w:szCs w:val="24"/>
          <w:lang w:eastAsia="ru-RU"/>
        </w:rPr>
        <w:t>6.    Материал из Википедии — свободной энциклопедии</w:t>
      </w:r>
    </w:p>
    <w:p w:rsidR="00FB03F7" w:rsidRPr="00773AB4" w:rsidRDefault="00AC52E4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FB03F7" w:rsidRPr="00773AB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http://ru.wikipedia.org/wiki/%C0%F0%E1%E8%F2%F0%E0%E6%ED%FB%E9_%F1%F3%E4</w:t>
        </w:r>
      </w:hyperlink>
    </w:p>
    <w:p w:rsidR="00FB03F7" w:rsidRPr="00773AB4" w:rsidRDefault="00FB03F7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w w:val="93"/>
          <w:sz w:val="24"/>
          <w:szCs w:val="24"/>
          <w:highlight w:val="yellow"/>
          <w:lang w:eastAsia="ru-RU"/>
        </w:rPr>
      </w:pPr>
    </w:p>
    <w:p w:rsidR="00FB03F7" w:rsidRPr="00773AB4" w:rsidRDefault="00FB03F7" w:rsidP="00FB03F7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3.2.3. Дополнительныеисточники:</w:t>
      </w:r>
    </w:p>
    <w:p w:rsidR="00FB03F7" w:rsidRPr="00773AB4" w:rsidRDefault="00FB03F7" w:rsidP="00FB03F7">
      <w:pPr>
        <w:tabs>
          <w:tab w:val="left" w:pos="660"/>
        </w:tabs>
        <w:spacing w:after="0" w:line="240" w:lineRule="auto"/>
        <w:ind w:firstLine="660"/>
        <w:rPr>
          <w:rFonts w:ascii="Calibri" w:eastAsia="Times New Roman" w:hAnsi="Calibri" w:cs="Times New Roman"/>
          <w:color w:val="FF0000"/>
          <w:lang w:eastAsia="ru-RU"/>
        </w:rPr>
      </w:pPr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1. </w:t>
      </w:r>
      <w:proofErr w:type="spell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Бялт</w:t>
      </w:r>
      <w:proofErr w:type="spell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 В. С.   Правовые основы профессиональной деятельности</w:t>
      </w:r>
      <w:proofErr w:type="gram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:</w:t>
      </w:r>
      <w:proofErr w:type="gram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учебное пособие</w:t>
      </w:r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 xml:space="preserve">для СПО / В. С. </w:t>
      </w:r>
      <w:proofErr w:type="spell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Бялт</w:t>
      </w:r>
      <w:proofErr w:type="spell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. — 2-е изд., </w:t>
      </w:r>
      <w:proofErr w:type="spell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испр</w:t>
      </w:r>
      <w:proofErr w:type="spell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. и доп. — М. : Издательство </w:t>
      </w:r>
      <w:proofErr w:type="spell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Юрайт</w:t>
      </w:r>
      <w:proofErr w:type="spell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</w:t>
      </w:r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2017. — 299 с.  </w:t>
      </w:r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hyperlink r:id="rId17" w:anchor="page/1" w:tgtFrame="_blank" w:history="1">
        <w:r w:rsidRPr="00773AB4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>https://www.biblio-online.ru/viewer/D7CFD270-429E-4F82-9D86-8A9314202D8E#page/1</w:t>
        </w:r>
      </w:hyperlink>
    </w:p>
    <w:p w:rsidR="00FB03F7" w:rsidRPr="00FB03F7" w:rsidRDefault="00FB03F7" w:rsidP="00FB03F7">
      <w:pPr>
        <w:tabs>
          <w:tab w:val="left" w:pos="660"/>
        </w:tabs>
        <w:spacing w:after="0" w:line="240" w:lineRule="auto"/>
        <w:ind w:firstLine="66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2. Основы права : учебник и практикум для СПО / А. А. Вологдин [и др.] ; под общ</w:t>
      </w:r>
      <w:proofErr w:type="gram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.</w:t>
      </w:r>
      <w:proofErr w:type="gram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proofErr w:type="gram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р</w:t>
      </w:r>
      <w:proofErr w:type="gram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ед. А. А. Вологдина. — М.</w:t>
      </w:r>
      <w:proofErr w:type="gram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:</w:t>
      </w:r>
      <w:proofErr w:type="gram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Издательство </w:t>
      </w:r>
      <w:proofErr w:type="spellStart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Юрайт</w:t>
      </w:r>
      <w:proofErr w:type="spellEnd"/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, 2017. — 409 с.  </w:t>
      </w:r>
      <w:r w:rsidRPr="00773AB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</w:r>
      <w:hyperlink r:id="rId18" w:anchor="page/1" w:tgtFrame="_blank" w:history="1">
        <w:r w:rsidRPr="00773AB4">
          <w:rPr>
            <w:rFonts w:ascii="Times New Roman" w:eastAsia="Times New Roman" w:hAnsi="Times New Roman" w:cs="Times New Roman"/>
            <w:color w:val="FF0000"/>
            <w:sz w:val="24"/>
            <w:szCs w:val="24"/>
            <w:u w:val="single"/>
            <w:lang w:eastAsia="ru-RU"/>
          </w:rPr>
          <w:t>https://www.biblio-online.ru/viewer/FD57043F-8593-41E4-978C-5C76F292EDB1#page/1</w:t>
        </w:r>
      </w:hyperlink>
    </w:p>
    <w:p w:rsidR="00FB03F7" w:rsidRPr="00FB03F7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FA0" w:rsidRDefault="009C7FA0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7FA0" w:rsidRDefault="009C7FA0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7FA0" w:rsidRDefault="009C7FA0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7FA0" w:rsidRDefault="009C7FA0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7FA0" w:rsidRDefault="009C7FA0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05F5" w:rsidRDefault="002C05F5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181A" w:rsidRDefault="00FB03F7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D3181A" w:rsidRPr="00FB03F7" w:rsidRDefault="00D3181A" w:rsidP="00FB03F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602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5953"/>
        <w:gridCol w:w="3261"/>
      </w:tblGrid>
      <w:tr w:rsidR="00CC0DA4" w:rsidRPr="00FB03F7" w:rsidTr="00D35CD7">
        <w:tc>
          <w:tcPr>
            <w:tcW w:w="1615" w:type="pct"/>
          </w:tcPr>
          <w:p w:rsidR="00CC0DA4" w:rsidRPr="00FB03F7" w:rsidRDefault="00CC0DA4" w:rsidP="00690C79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2187" w:type="pct"/>
          </w:tcPr>
          <w:p w:rsidR="00CC0DA4" w:rsidRPr="00FB03F7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198" w:type="pct"/>
          </w:tcPr>
          <w:p w:rsidR="00CC0DA4" w:rsidRPr="00FB03F7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CC0DA4" w:rsidRPr="00FB03F7" w:rsidTr="00D35CD7">
        <w:trPr>
          <w:trHeight w:val="1427"/>
        </w:trPr>
        <w:tc>
          <w:tcPr>
            <w:tcW w:w="1615" w:type="pct"/>
          </w:tcPr>
          <w:p w:rsidR="00CC0DA4" w:rsidRPr="006E0E5A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0E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Знание:</w:t>
            </w:r>
          </w:p>
          <w:p w:rsidR="00CC0DA4" w:rsidRPr="00FB03F7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основные </w:t>
            </w:r>
            <w:r w:rsidRPr="00FB03F7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>положения Конституции Российской Федерации, Трудового Кодекса;</w:t>
            </w:r>
          </w:p>
        </w:tc>
        <w:tc>
          <w:tcPr>
            <w:tcW w:w="2187" w:type="pct"/>
          </w:tcPr>
          <w:p w:rsidR="00CC0DA4" w:rsidRPr="00FB03F7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DA4" w:rsidRPr="00D32CDE" w:rsidRDefault="00CC0DA4" w:rsidP="00D32CDE">
            <w:pPr>
              <w:rPr>
                <w:b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  <w:p w:rsidR="00CC0DA4" w:rsidRPr="00D35CD7" w:rsidRDefault="00CC0DA4" w:rsidP="00D35CD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 w:rsidR="001C5817" w:rsidRPr="001C5817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</w:t>
            </w:r>
            <w:r w:rsidR="00D35CD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деятельности;</w:t>
            </w:r>
          </w:p>
        </w:tc>
        <w:tc>
          <w:tcPr>
            <w:tcW w:w="1198" w:type="pct"/>
          </w:tcPr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CC0DA4" w:rsidRPr="00D3181A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DA4" w:rsidRPr="00FB03F7" w:rsidTr="00D35CD7">
        <w:trPr>
          <w:trHeight w:val="828"/>
        </w:trPr>
        <w:tc>
          <w:tcPr>
            <w:tcW w:w="1615" w:type="pct"/>
          </w:tcPr>
          <w:p w:rsidR="00CC0DA4" w:rsidRPr="006E0E5A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права и свободы человека и</w:t>
            </w:r>
            <w:r w:rsidRPr="00FB03F7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 xml:space="preserve">гражданина,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механизмы их </w:t>
            </w:r>
            <w:r w:rsidRPr="00FB03F7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>реализации;</w:t>
            </w:r>
          </w:p>
        </w:tc>
        <w:tc>
          <w:tcPr>
            <w:tcW w:w="2187" w:type="pct"/>
          </w:tcPr>
          <w:p w:rsidR="001C5817" w:rsidRPr="001C5817" w:rsidRDefault="00D35CD7" w:rsidP="001C581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 06</w:t>
            </w:r>
            <w:proofErr w:type="gramStart"/>
            <w:r w:rsidR="001C5817" w:rsidRPr="001C5817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="001C5817" w:rsidRPr="001C5817">
              <w:rPr>
                <w:rFonts w:ascii="Times New Roman" w:hAnsi="Times New Roman" w:cs="Times New Roman"/>
                <w:sz w:val="24"/>
                <w:szCs w:val="24"/>
              </w:rPr>
              <w:t xml:space="preserve"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 </w:t>
            </w:r>
          </w:p>
          <w:p w:rsidR="00CC0DA4" w:rsidRPr="006E1EF2" w:rsidRDefault="0065277E" w:rsidP="0065277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ОК07.</w:t>
            </w:r>
            <w:r>
              <w:t xml:space="preserve"> </w:t>
            </w:r>
            <w:r w:rsidRPr="0065277E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ающей среды,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ресурсосбережению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527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277E">
              <w:rPr>
                <w:rFonts w:ascii="Times New Roman" w:hAnsi="Times New Roman" w:cs="Times New Roman"/>
                <w:sz w:val="24"/>
                <w:szCs w:val="24"/>
              </w:rPr>
              <w:t>рименять</w:t>
            </w:r>
            <w:proofErr w:type="spellEnd"/>
            <w:r w:rsidRPr="0065277E">
              <w:rPr>
                <w:rFonts w:ascii="Times New Roman" w:hAnsi="Times New Roman" w:cs="Times New Roman"/>
                <w:sz w:val="24"/>
                <w:szCs w:val="24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CC0DA4" w:rsidRPr="00FB03F7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pct"/>
          </w:tcPr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CC0DA4" w:rsidRPr="00FB03F7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C0DA4" w:rsidRPr="00FB03F7" w:rsidTr="00D35CD7">
        <w:trPr>
          <w:trHeight w:val="1114"/>
        </w:trPr>
        <w:tc>
          <w:tcPr>
            <w:tcW w:w="1615" w:type="pct"/>
          </w:tcPr>
          <w:p w:rsidR="00CC0DA4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lastRenderedPageBreak/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понятие правового </w:t>
            </w:r>
            <w:r w:rsidRPr="00FB03F7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 xml:space="preserve">регулирования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 сфере </w:t>
            </w:r>
            <w:r w:rsidRPr="00FB03F7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>профессиональной     деятельности;</w:t>
            </w:r>
          </w:p>
        </w:tc>
        <w:tc>
          <w:tcPr>
            <w:tcW w:w="2187" w:type="pct"/>
          </w:tcPr>
          <w:p w:rsidR="001C5817" w:rsidRPr="001C5817" w:rsidRDefault="00CC0DA4" w:rsidP="001C581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ОК 03. </w:t>
            </w:r>
            <w:r w:rsidR="001C5817" w:rsidRPr="001C5817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 </w:t>
            </w:r>
          </w:p>
          <w:p w:rsidR="00CC0DA4" w:rsidRPr="006E1EF2" w:rsidRDefault="00CC0DA4" w:rsidP="00EF68CD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ОК 06. </w:t>
            </w:r>
            <w:r w:rsidR="001C5817" w:rsidRPr="001C5817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CC0DA4" w:rsidRPr="00FB03F7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pct"/>
          </w:tcPr>
          <w:p w:rsidR="00CC0DA4" w:rsidRPr="00FB03F7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выполнения практических заданий</w:t>
            </w:r>
          </w:p>
        </w:tc>
      </w:tr>
      <w:tr w:rsidR="00CC0DA4" w:rsidRPr="00FB03F7" w:rsidTr="00D35CD7">
        <w:trPr>
          <w:trHeight w:val="1657"/>
        </w:trPr>
        <w:tc>
          <w:tcPr>
            <w:tcW w:w="1615" w:type="pct"/>
          </w:tcPr>
          <w:p w:rsidR="00CC0DA4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 xml:space="preserve">законодательные 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акты и другие </w:t>
            </w:r>
            <w:r w:rsidRPr="00FB03F7">
              <w:rPr>
                <w:rFonts w:ascii="Times New Roman" w:eastAsia="Times New Roman" w:hAnsi="Times New Roman" w:cs="Times New Roman"/>
                <w:w w:val="107"/>
                <w:sz w:val="24"/>
                <w:szCs w:val="24"/>
                <w:lang w:eastAsia="ru-RU"/>
              </w:rPr>
              <w:t xml:space="preserve">нормативные 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регулирующие </w:t>
            </w:r>
            <w:r w:rsidRPr="00FB03F7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>правоотноше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в процессе </w:t>
            </w:r>
            <w:r w:rsidRPr="00FB03F7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>профессиональной деятельности;</w:t>
            </w:r>
          </w:p>
        </w:tc>
        <w:tc>
          <w:tcPr>
            <w:tcW w:w="2187" w:type="pct"/>
          </w:tcPr>
          <w:p w:rsidR="00CC0DA4" w:rsidRPr="00D35CD7" w:rsidRDefault="001C5817" w:rsidP="00D35CD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  <w:r w:rsidRPr="001C5817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198" w:type="pct"/>
          </w:tcPr>
          <w:p w:rsidR="00CC0DA4" w:rsidRPr="008975A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</w:t>
            </w:r>
            <w:proofErr w:type="gramEnd"/>
          </w:p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7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рефератов, теоретической части проектов, учебных исследований и т.д.)</w:t>
            </w:r>
          </w:p>
        </w:tc>
      </w:tr>
      <w:tr w:rsidR="00CC0DA4" w:rsidRPr="00FB03F7" w:rsidTr="00D35CD7">
        <w:trPr>
          <w:trHeight w:val="451"/>
        </w:trPr>
        <w:tc>
          <w:tcPr>
            <w:tcW w:w="1615" w:type="pct"/>
          </w:tcPr>
          <w:p w:rsidR="00CC0DA4" w:rsidRPr="00FB03F7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 xml:space="preserve">организационно-правовые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формы юридических </w:t>
            </w:r>
            <w:r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>лиц,</w:t>
            </w:r>
          </w:p>
          <w:p w:rsidR="00CC0DA4" w:rsidRPr="00FB03F7" w:rsidRDefault="00CC0DA4" w:rsidP="007153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правовое положение субъектов </w:t>
            </w:r>
            <w:r w:rsidRPr="00FB03F7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>предпринимательской деятельности;</w:t>
            </w:r>
          </w:p>
          <w:p w:rsidR="00CC0DA4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</w:pPr>
          </w:p>
        </w:tc>
        <w:tc>
          <w:tcPr>
            <w:tcW w:w="2187" w:type="pct"/>
          </w:tcPr>
          <w:p w:rsidR="00CC0DA4" w:rsidRPr="00D35CD7" w:rsidRDefault="00CC0DA4" w:rsidP="0065277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07. </w:t>
            </w:r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</w:t>
            </w:r>
            <w:r w:rsidR="0065277E">
              <w:rPr>
                <w:rFonts w:ascii="Times New Roman" w:hAnsi="Times New Roman" w:cs="Times New Roman"/>
                <w:sz w:val="24"/>
                <w:szCs w:val="24"/>
              </w:rPr>
              <w:t xml:space="preserve">ающей среды, </w:t>
            </w:r>
            <w:proofErr w:type="spellStart"/>
            <w:r w:rsidR="0065277E">
              <w:rPr>
                <w:rFonts w:ascii="Times New Roman" w:hAnsi="Times New Roman" w:cs="Times New Roman"/>
                <w:sz w:val="24"/>
                <w:szCs w:val="24"/>
              </w:rPr>
              <w:t>ресурсосбережению</w:t>
            </w:r>
            <w:proofErr w:type="gramStart"/>
            <w:r w:rsidR="006527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t>рименять</w:t>
            </w:r>
            <w:proofErr w:type="spellEnd"/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t xml:space="preserve"> знания об изменении климата, принципы бережливого производства, </w:t>
            </w:r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 действовать в чрезвычайных ситуациях.</w:t>
            </w:r>
          </w:p>
        </w:tc>
        <w:tc>
          <w:tcPr>
            <w:tcW w:w="1198" w:type="pct"/>
          </w:tcPr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-письменного/устного опроса;</w:t>
            </w:r>
          </w:p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CC0DA4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CC0DA4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CC0DA4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CC0DA4" w:rsidRPr="008975A7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CC0DA4" w:rsidRPr="00FB03F7" w:rsidTr="00D35CD7">
        <w:trPr>
          <w:trHeight w:val="2417"/>
        </w:trPr>
        <w:tc>
          <w:tcPr>
            <w:tcW w:w="1615" w:type="pct"/>
          </w:tcPr>
          <w:p w:rsidR="00CC0DA4" w:rsidRPr="00FB03F7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DA4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права и </w:t>
            </w:r>
            <w:r w:rsidRPr="00FB03F7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>обязанности</w:t>
            </w:r>
          </w:p>
          <w:p w:rsidR="00CC0DA4" w:rsidRPr="009C7FA0" w:rsidRDefault="00CC0DA4" w:rsidP="009C7F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 xml:space="preserve">работников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 сфере </w:t>
            </w:r>
            <w:r w:rsidRPr="00FB03F7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>профессиональной  деятельности;</w:t>
            </w:r>
          </w:p>
        </w:tc>
        <w:tc>
          <w:tcPr>
            <w:tcW w:w="2187" w:type="pct"/>
          </w:tcPr>
          <w:p w:rsidR="00CC0DA4" w:rsidRPr="00D35CD7" w:rsidRDefault="001C5817" w:rsidP="00D35CD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06</w:t>
            </w:r>
            <w:r w:rsidR="0065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C5817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198" w:type="pct"/>
          </w:tcPr>
          <w:p w:rsidR="00CC0DA4" w:rsidRPr="008975A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-экспертная оценка демонстрируемых умений, выполняемых</w:t>
            </w:r>
          </w:p>
          <w:p w:rsidR="00CC0DA4" w:rsidRPr="008975A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действий, защите отчетов по практическим  занятиям;</w:t>
            </w:r>
          </w:p>
          <w:p w:rsidR="00CC0DA4" w:rsidRPr="00F06E1C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DA4" w:rsidRPr="00F06E1C" w:rsidRDefault="00CC0DA4" w:rsidP="00D31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DA4" w:rsidRPr="00FB03F7" w:rsidTr="00D35CD7">
        <w:trPr>
          <w:trHeight w:val="828"/>
        </w:trPr>
        <w:tc>
          <w:tcPr>
            <w:tcW w:w="1615" w:type="pct"/>
          </w:tcPr>
          <w:p w:rsidR="00CC0DA4" w:rsidRPr="00FB03F7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порядок </w:t>
            </w:r>
            <w:r w:rsidRPr="00FB03F7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 xml:space="preserve">заключения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трудового договора и </w:t>
            </w:r>
            <w:r w:rsidRPr="00FB03F7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 xml:space="preserve">основания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его </w:t>
            </w:r>
            <w:r w:rsidRPr="00FB03F7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>прекращения;</w:t>
            </w:r>
          </w:p>
        </w:tc>
        <w:tc>
          <w:tcPr>
            <w:tcW w:w="2187" w:type="pct"/>
          </w:tcPr>
          <w:p w:rsidR="00D35CD7" w:rsidRPr="001C5817" w:rsidRDefault="00CC0DA4" w:rsidP="00D35CD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ОК 04. </w:t>
            </w:r>
            <w:r w:rsidR="00D35CD7" w:rsidRPr="001C5817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  <w:p w:rsidR="00CC0DA4" w:rsidRPr="00EF68CD" w:rsidRDefault="00CC0DA4" w:rsidP="0065277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07. </w:t>
            </w:r>
            <w:r w:rsidR="00652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</w:t>
            </w:r>
            <w:r w:rsidR="0065277E">
              <w:rPr>
                <w:rFonts w:ascii="Times New Roman" w:hAnsi="Times New Roman" w:cs="Times New Roman"/>
                <w:sz w:val="24"/>
                <w:szCs w:val="24"/>
              </w:rPr>
              <w:t xml:space="preserve">ающей среды, </w:t>
            </w:r>
            <w:proofErr w:type="spellStart"/>
            <w:r w:rsidR="0065277E">
              <w:rPr>
                <w:rFonts w:ascii="Times New Roman" w:hAnsi="Times New Roman" w:cs="Times New Roman"/>
                <w:sz w:val="24"/>
                <w:szCs w:val="24"/>
              </w:rPr>
              <w:t>ресурсосбережению</w:t>
            </w:r>
            <w:proofErr w:type="gramStart"/>
            <w:r w:rsidR="006527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t>рименять</w:t>
            </w:r>
            <w:proofErr w:type="spellEnd"/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98" w:type="pct"/>
          </w:tcPr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CC0DA4" w:rsidRDefault="00CC0DA4" w:rsidP="00D31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DA4" w:rsidRPr="00FB03F7" w:rsidTr="00D35CD7">
        <w:trPr>
          <w:trHeight w:val="1100"/>
        </w:trPr>
        <w:tc>
          <w:tcPr>
            <w:tcW w:w="1615" w:type="pct"/>
          </w:tcPr>
          <w:p w:rsidR="00CC0DA4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роль </w:t>
            </w:r>
            <w:r w:rsidRPr="00FB03F7">
              <w:rPr>
                <w:rFonts w:ascii="Times New Roman" w:eastAsia="Times New Roman" w:hAnsi="Times New Roman" w:cs="Times New Roman"/>
                <w:w w:val="104"/>
                <w:position w:val="-1"/>
                <w:sz w:val="24"/>
                <w:szCs w:val="24"/>
                <w:lang w:eastAsia="ru-RU"/>
              </w:rPr>
              <w:t xml:space="preserve">государственного регулирования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 </w:t>
            </w:r>
            <w:r w:rsidRPr="00FB03F7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 xml:space="preserve">обеспечении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занятости </w:t>
            </w:r>
            <w:r w:rsidRPr="00FB03F7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>населения;</w:t>
            </w:r>
          </w:p>
        </w:tc>
        <w:tc>
          <w:tcPr>
            <w:tcW w:w="2187" w:type="pct"/>
          </w:tcPr>
          <w:p w:rsidR="00CC0DA4" w:rsidRPr="002C05F5" w:rsidRDefault="00CC0DA4" w:rsidP="001C581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 w:rsidR="001C5817" w:rsidRPr="001C5817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</w:t>
            </w:r>
            <w:r w:rsidR="001C581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деятельности;</w:t>
            </w:r>
          </w:p>
        </w:tc>
        <w:tc>
          <w:tcPr>
            <w:tcW w:w="1198" w:type="pct"/>
          </w:tcPr>
          <w:p w:rsidR="00CC0DA4" w:rsidRDefault="00CC0DA4" w:rsidP="00D31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выполнения практических заданий</w:t>
            </w:r>
          </w:p>
        </w:tc>
      </w:tr>
      <w:tr w:rsidR="00CC0DA4" w:rsidRPr="00FB03F7" w:rsidTr="00D35CD7">
        <w:trPr>
          <w:trHeight w:val="529"/>
        </w:trPr>
        <w:tc>
          <w:tcPr>
            <w:tcW w:w="1615" w:type="pct"/>
          </w:tcPr>
          <w:p w:rsidR="00CC0DA4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</w:t>
            </w:r>
            <w:r w:rsidRPr="00FB03F7">
              <w:rPr>
                <w:rFonts w:ascii="Times New Roman" w:eastAsia="Times New Roman" w:hAnsi="Times New Roman" w:cs="Times New Roman"/>
                <w:w w:val="107"/>
                <w:sz w:val="24"/>
                <w:szCs w:val="24"/>
                <w:lang w:eastAsia="ru-RU"/>
              </w:rPr>
              <w:t xml:space="preserve">социальной 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защиты </w:t>
            </w:r>
            <w:r w:rsidRPr="00FB03F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граждан</w:t>
            </w:r>
          </w:p>
        </w:tc>
        <w:tc>
          <w:tcPr>
            <w:tcW w:w="2187" w:type="pct"/>
          </w:tcPr>
          <w:p w:rsidR="00CC0DA4" w:rsidRPr="001C5817" w:rsidRDefault="001C5817" w:rsidP="001C581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ОК02</w:t>
            </w:r>
            <w:r w:rsidRPr="001C5817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</w:tc>
        <w:tc>
          <w:tcPr>
            <w:tcW w:w="1198" w:type="pct"/>
          </w:tcPr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-письменного/устного опроса;</w:t>
            </w:r>
          </w:p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CC0DA4" w:rsidRPr="00FB03F7" w:rsidRDefault="00CC0DA4" w:rsidP="00D31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DA4" w:rsidRPr="00FB03F7" w:rsidTr="00D35CD7">
        <w:trPr>
          <w:trHeight w:val="855"/>
        </w:trPr>
        <w:tc>
          <w:tcPr>
            <w:tcW w:w="1615" w:type="pct"/>
          </w:tcPr>
          <w:p w:rsidR="00CC0DA4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lastRenderedPageBreak/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понятие </w:t>
            </w:r>
            <w:r w:rsidRPr="00FB03F7">
              <w:rPr>
                <w:rFonts w:ascii="Times New Roman" w:eastAsia="Times New Roman" w:hAnsi="Times New Roman" w:cs="Times New Roman"/>
                <w:w w:val="108"/>
                <w:position w:val="-1"/>
                <w:sz w:val="24"/>
                <w:szCs w:val="24"/>
                <w:lang w:eastAsia="ru-RU"/>
              </w:rPr>
              <w:t xml:space="preserve">дисциплинарной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и </w:t>
            </w:r>
            <w:r w:rsidRPr="00FB03F7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 xml:space="preserve">материальной ответственности </w:t>
            </w:r>
            <w:r w:rsidRPr="00FB03F7">
              <w:rPr>
                <w:rFonts w:ascii="Times New Roman" w:eastAsia="Times New Roman" w:hAnsi="Times New Roman" w:cs="Times New Roman"/>
                <w:w w:val="107"/>
                <w:position w:val="-1"/>
                <w:sz w:val="24"/>
                <w:szCs w:val="24"/>
                <w:lang w:eastAsia="ru-RU"/>
              </w:rPr>
              <w:t>работника;</w:t>
            </w:r>
          </w:p>
        </w:tc>
        <w:tc>
          <w:tcPr>
            <w:tcW w:w="2187" w:type="pct"/>
          </w:tcPr>
          <w:p w:rsidR="00CC0DA4" w:rsidRPr="002C05F5" w:rsidRDefault="00CC0DA4" w:rsidP="002C05F5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ОК 03. </w:t>
            </w:r>
            <w:r w:rsidR="001C5817" w:rsidRPr="001C5817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</w:t>
            </w:r>
            <w:r w:rsidR="001C5817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жизненных ситуациях </w:t>
            </w:r>
          </w:p>
        </w:tc>
        <w:tc>
          <w:tcPr>
            <w:tcW w:w="1198" w:type="pct"/>
          </w:tcPr>
          <w:p w:rsidR="00CC0DA4" w:rsidRPr="00FB03F7" w:rsidRDefault="00CC0DA4" w:rsidP="00D31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выполнения практических заданий</w:t>
            </w:r>
          </w:p>
        </w:tc>
      </w:tr>
      <w:tr w:rsidR="00CC0DA4" w:rsidRPr="00FB03F7" w:rsidTr="00D35CD7">
        <w:trPr>
          <w:trHeight w:val="1114"/>
        </w:trPr>
        <w:tc>
          <w:tcPr>
            <w:tcW w:w="1615" w:type="pct"/>
          </w:tcPr>
          <w:p w:rsidR="00CC0DA4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виды </w:t>
            </w:r>
            <w:r w:rsidRPr="00FB03F7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 xml:space="preserve">административных правонарушений 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и </w:t>
            </w:r>
            <w:r w:rsidRPr="00FB03F7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>административной</w:t>
            </w:r>
            <w:r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 xml:space="preserve"> о</w:t>
            </w:r>
            <w:r w:rsidRPr="00FB03F7">
              <w:rPr>
                <w:rFonts w:ascii="Times New Roman" w:eastAsia="Times New Roman" w:hAnsi="Times New Roman" w:cs="Times New Roman"/>
                <w:w w:val="105"/>
                <w:position w:val="-1"/>
                <w:sz w:val="24"/>
                <w:szCs w:val="24"/>
                <w:lang w:eastAsia="ru-RU"/>
              </w:rPr>
              <w:t>тветственности;</w:t>
            </w:r>
          </w:p>
        </w:tc>
        <w:tc>
          <w:tcPr>
            <w:tcW w:w="2187" w:type="pct"/>
          </w:tcPr>
          <w:p w:rsidR="00CC0DA4" w:rsidRPr="001C5817" w:rsidRDefault="00CC0DA4" w:rsidP="001C581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ОК 06. </w:t>
            </w:r>
            <w:r w:rsidR="001C5817" w:rsidRPr="001C5817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198" w:type="pct"/>
          </w:tcPr>
          <w:p w:rsidR="00CC0DA4" w:rsidRPr="008975A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</w:t>
            </w:r>
            <w:proofErr w:type="gramEnd"/>
          </w:p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рефератов, теоретической части проектов, учебных исследований и т.д.)</w:t>
            </w:r>
          </w:p>
        </w:tc>
      </w:tr>
      <w:tr w:rsidR="00CC0DA4" w:rsidRPr="00FB03F7" w:rsidTr="00D35CD7">
        <w:trPr>
          <w:trHeight w:val="937"/>
        </w:trPr>
        <w:tc>
          <w:tcPr>
            <w:tcW w:w="1615" w:type="pct"/>
          </w:tcPr>
          <w:p w:rsidR="00CC0DA4" w:rsidRPr="00FB03F7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нормы защиты нарушенных прав и судебный порядок </w:t>
            </w:r>
            <w:r w:rsidRPr="00FB03F7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>разрешения споров.</w:t>
            </w:r>
          </w:p>
          <w:p w:rsidR="00CC0DA4" w:rsidRDefault="00CC0DA4" w:rsidP="00FB03F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</w:pPr>
          </w:p>
        </w:tc>
        <w:tc>
          <w:tcPr>
            <w:tcW w:w="2187" w:type="pct"/>
          </w:tcPr>
          <w:p w:rsidR="00CC0DA4" w:rsidRPr="001C5817" w:rsidRDefault="00CC0DA4" w:rsidP="001C581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 w:rsidR="001C5817" w:rsidRPr="001C5817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</w:t>
            </w:r>
            <w:r w:rsidR="001C5817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деятельности;</w:t>
            </w:r>
          </w:p>
        </w:tc>
        <w:tc>
          <w:tcPr>
            <w:tcW w:w="1198" w:type="pct"/>
          </w:tcPr>
          <w:p w:rsidR="00CC0DA4" w:rsidRPr="00FB03F7" w:rsidRDefault="00CC0DA4" w:rsidP="00D318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выполнения практических заданий</w:t>
            </w:r>
          </w:p>
        </w:tc>
      </w:tr>
      <w:tr w:rsidR="00CC0DA4" w:rsidRPr="00FB03F7" w:rsidTr="00D35CD7">
        <w:trPr>
          <w:trHeight w:val="1169"/>
        </w:trPr>
        <w:tc>
          <w:tcPr>
            <w:tcW w:w="1615" w:type="pct"/>
          </w:tcPr>
          <w:p w:rsidR="00CC0DA4" w:rsidRPr="006E0E5A" w:rsidRDefault="00CC0DA4" w:rsidP="00FB03F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0E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CC0DA4" w:rsidRPr="00FB03F7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position w:val="-1"/>
                <w:sz w:val="24"/>
                <w:szCs w:val="24"/>
                <w:lang w:eastAsia="ru-RU"/>
              </w:rPr>
              <w:t xml:space="preserve">использовать необходимые </w:t>
            </w:r>
            <w:r w:rsidRPr="00FB03F7">
              <w:rPr>
                <w:rFonts w:ascii="Times New Roman" w:eastAsia="Times New Roman" w:hAnsi="Times New Roman" w:cs="Times New Roman"/>
                <w:w w:val="106"/>
                <w:position w:val="-1"/>
                <w:sz w:val="24"/>
                <w:szCs w:val="24"/>
                <w:lang w:eastAsia="ru-RU"/>
              </w:rPr>
              <w:t>нормативно-правовые документы;</w:t>
            </w:r>
          </w:p>
        </w:tc>
        <w:tc>
          <w:tcPr>
            <w:tcW w:w="2187" w:type="pct"/>
          </w:tcPr>
          <w:p w:rsidR="00CC0DA4" w:rsidRPr="002C05F5" w:rsidRDefault="0065277E" w:rsidP="0065277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5277E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ающей среды,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ресурсосбережению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527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277E">
              <w:rPr>
                <w:rFonts w:ascii="Times New Roman" w:hAnsi="Times New Roman" w:cs="Times New Roman"/>
                <w:sz w:val="24"/>
                <w:szCs w:val="24"/>
              </w:rPr>
              <w:t>рименять</w:t>
            </w:r>
            <w:proofErr w:type="spellEnd"/>
            <w:r w:rsidRPr="0065277E">
              <w:rPr>
                <w:rFonts w:ascii="Times New Roman" w:hAnsi="Times New Roman" w:cs="Times New Roman"/>
                <w:sz w:val="24"/>
                <w:szCs w:val="24"/>
              </w:rPr>
              <w:t xml:space="preserve">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98" w:type="pct"/>
          </w:tcPr>
          <w:p w:rsidR="00CC0DA4" w:rsidRPr="008975A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:rsidR="00CC0DA4" w:rsidRPr="008975A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форме </w:t>
            </w:r>
            <w:proofErr w:type="spellStart"/>
            <w:proofErr w:type="gramStart"/>
            <w:r w:rsidRPr="00897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97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цированного</w:t>
            </w:r>
            <w:proofErr w:type="spellEnd"/>
            <w:proofErr w:type="gramEnd"/>
            <w:r w:rsidRPr="00897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зачета в виде: </w:t>
            </w:r>
          </w:p>
          <w:p w:rsidR="00CC0DA4" w:rsidRPr="008975A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-письменных/ устных </w:t>
            </w:r>
          </w:p>
          <w:p w:rsidR="00CC0DA4" w:rsidRPr="008975A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ответов, </w:t>
            </w:r>
          </w:p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75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CC0DA4" w:rsidRPr="00FB03F7" w:rsidTr="00D35CD7">
        <w:trPr>
          <w:trHeight w:val="1405"/>
        </w:trPr>
        <w:tc>
          <w:tcPr>
            <w:tcW w:w="1615" w:type="pct"/>
          </w:tcPr>
          <w:p w:rsidR="00CC0DA4" w:rsidRPr="006E0E5A" w:rsidRDefault="00CC0DA4" w:rsidP="0097743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защищать свои права в соответствии с </w:t>
            </w:r>
            <w:r w:rsidRPr="00FB03F7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 xml:space="preserve">гражданским, гражданско-процессуальным 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трудовым </w:t>
            </w:r>
            <w:r w:rsidRPr="00FB03F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законодательством;</w:t>
            </w:r>
          </w:p>
        </w:tc>
        <w:tc>
          <w:tcPr>
            <w:tcW w:w="2187" w:type="pct"/>
          </w:tcPr>
          <w:p w:rsidR="00CC0DA4" w:rsidRPr="006E1EF2" w:rsidRDefault="00CC0DA4" w:rsidP="00D32CD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ОК 04. </w:t>
            </w:r>
            <w:r w:rsidR="00D35CD7" w:rsidRPr="001C5817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</w:t>
            </w:r>
            <w:r w:rsidR="00D35CD7">
              <w:rPr>
                <w:rFonts w:ascii="Times New Roman" w:hAnsi="Times New Roman" w:cs="Times New Roman"/>
                <w:sz w:val="24"/>
                <w:szCs w:val="24"/>
              </w:rPr>
              <w:t>аботать в коллективе и команде;</w:t>
            </w:r>
          </w:p>
          <w:p w:rsidR="00CC0DA4" w:rsidRPr="001C5817" w:rsidRDefault="00CC0DA4" w:rsidP="0065277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07</w:t>
            </w:r>
            <w:r w:rsidR="006527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5277E">
              <w:t xml:space="preserve"> </w:t>
            </w:r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</w:t>
            </w:r>
            <w:r w:rsidR="0065277E">
              <w:rPr>
                <w:rFonts w:ascii="Times New Roman" w:hAnsi="Times New Roman" w:cs="Times New Roman"/>
                <w:sz w:val="24"/>
                <w:szCs w:val="24"/>
              </w:rPr>
              <w:t>ающей среды, ресурсосбережению</w:t>
            </w:r>
            <w:proofErr w:type="gramStart"/>
            <w:r w:rsidR="006527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65277E" w:rsidRPr="0065277E">
              <w:rPr>
                <w:rFonts w:ascii="Times New Roman" w:hAnsi="Times New Roman" w:cs="Times New Roman"/>
                <w:sz w:val="24"/>
                <w:szCs w:val="24"/>
              </w:rPr>
              <w:t>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1198" w:type="pct"/>
          </w:tcPr>
          <w:p w:rsidR="00CC0DA4" w:rsidRPr="008975A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97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</w:t>
            </w:r>
            <w:proofErr w:type="gramEnd"/>
          </w:p>
          <w:p w:rsidR="00CC0DA4" w:rsidRPr="00FB03F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7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рефератов, теоретической части проектов, учебных исследований и т.д.)</w:t>
            </w:r>
          </w:p>
        </w:tc>
      </w:tr>
      <w:tr w:rsidR="00CC0DA4" w:rsidRPr="00FB03F7" w:rsidTr="00D35CD7">
        <w:trPr>
          <w:trHeight w:val="1179"/>
        </w:trPr>
        <w:tc>
          <w:tcPr>
            <w:tcW w:w="1615" w:type="pct"/>
          </w:tcPr>
          <w:p w:rsidR="00CC0DA4" w:rsidRDefault="00CC0DA4" w:rsidP="00FB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>-</w:t>
            </w:r>
            <w:r w:rsidRPr="00FB03F7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 xml:space="preserve">анализировать 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оценивать результаты и последствия деятельности </w:t>
            </w:r>
            <w:r w:rsidRPr="00FB03F7">
              <w:rPr>
                <w:rFonts w:ascii="Times New Roman" w:eastAsia="Times New Roman" w:hAnsi="Times New Roman" w:cs="Times New Roman"/>
                <w:w w:val="106"/>
                <w:sz w:val="24"/>
                <w:szCs w:val="24"/>
                <w:lang w:eastAsia="ru-RU"/>
              </w:rPr>
              <w:t xml:space="preserve">(бездействия) 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FB03F7">
              <w:rPr>
                <w:rFonts w:ascii="Times New Roman" w:eastAsia="Times New Roman" w:hAnsi="Times New Roman" w:cs="Times New Roman"/>
                <w:w w:val="107"/>
                <w:sz w:val="24"/>
                <w:szCs w:val="24"/>
                <w:lang w:eastAsia="ru-RU"/>
              </w:rPr>
              <w:t>пр</w:t>
            </w:r>
            <w:r w:rsidRPr="00FB03F7">
              <w:rPr>
                <w:rFonts w:ascii="Times New Roman" w:eastAsia="Times New Roman" w:hAnsi="Times New Roman" w:cs="Times New Roman"/>
                <w:spacing w:val="-1"/>
                <w:w w:val="107"/>
                <w:sz w:val="24"/>
                <w:szCs w:val="24"/>
                <w:lang w:eastAsia="ru-RU"/>
              </w:rPr>
              <w:t>а</w:t>
            </w:r>
            <w:r w:rsidRPr="00FB03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вовой точки </w:t>
            </w:r>
            <w:r w:rsidRPr="00FB03F7">
              <w:rPr>
                <w:rFonts w:ascii="Times New Roman" w:eastAsia="Times New Roman" w:hAnsi="Times New Roman" w:cs="Times New Roman"/>
                <w:w w:val="108"/>
                <w:sz w:val="24"/>
                <w:szCs w:val="24"/>
                <w:lang w:eastAsia="ru-RU"/>
              </w:rPr>
              <w:t>зрения</w:t>
            </w:r>
          </w:p>
        </w:tc>
        <w:tc>
          <w:tcPr>
            <w:tcW w:w="2187" w:type="pct"/>
          </w:tcPr>
          <w:p w:rsidR="001C5817" w:rsidRPr="001C5817" w:rsidRDefault="001C5817" w:rsidP="001C581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  <w:r w:rsidRPr="001C5817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CC0DA4" w:rsidRPr="00D35CD7" w:rsidRDefault="001C5817" w:rsidP="00D35CD7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  <w:r w:rsidRPr="001C5817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жизненных ситуациях </w:t>
            </w:r>
          </w:p>
        </w:tc>
        <w:tc>
          <w:tcPr>
            <w:tcW w:w="1198" w:type="pct"/>
          </w:tcPr>
          <w:p w:rsidR="00CC0DA4" w:rsidRPr="00F06E1C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DA4" w:rsidRPr="008975A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</w:t>
            </w:r>
          </w:p>
          <w:p w:rsidR="00CC0DA4" w:rsidRPr="008975A7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действий, защите отчетов по практическим  занятиям;</w:t>
            </w:r>
          </w:p>
          <w:p w:rsidR="00CC0DA4" w:rsidRPr="00F06E1C" w:rsidRDefault="00CC0DA4" w:rsidP="0089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3FE5" w:rsidRPr="009C7FA0" w:rsidRDefault="00143FE5" w:rsidP="00773AB4">
      <w:pPr>
        <w:rPr>
          <w:b/>
        </w:rPr>
      </w:pPr>
    </w:p>
    <w:sectPr w:rsidR="00143FE5" w:rsidRPr="009C7FA0" w:rsidSect="009C7F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2E4" w:rsidRDefault="00AC52E4" w:rsidP="00FB03F7">
      <w:pPr>
        <w:spacing w:after="0" w:line="240" w:lineRule="auto"/>
      </w:pPr>
      <w:r>
        <w:separator/>
      </w:r>
    </w:p>
  </w:endnote>
  <w:endnote w:type="continuationSeparator" w:id="0">
    <w:p w:rsidR="00AC52E4" w:rsidRDefault="00AC52E4" w:rsidP="00FB0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6FD" w:rsidRDefault="00961C4F" w:rsidP="00D6488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826F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826FD" w:rsidRDefault="004826FD" w:rsidP="00D6488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6FD" w:rsidRDefault="00961C4F">
    <w:pPr>
      <w:pStyle w:val="a5"/>
      <w:jc w:val="right"/>
    </w:pPr>
    <w:r>
      <w:fldChar w:fldCharType="begin"/>
    </w:r>
    <w:r w:rsidR="004826FD">
      <w:instrText>PAGE   \* MERGEFORMAT</w:instrText>
    </w:r>
    <w:r>
      <w:fldChar w:fldCharType="separate"/>
    </w:r>
    <w:r w:rsidR="003D168A">
      <w:rPr>
        <w:noProof/>
      </w:rPr>
      <w:t>1</w:t>
    </w:r>
    <w:r>
      <w:rPr>
        <w:noProof/>
      </w:rPr>
      <w:fldChar w:fldCharType="end"/>
    </w:r>
  </w:p>
  <w:p w:rsidR="004826FD" w:rsidRDefault="004826FD" w:rsidP="00D6488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2E4" w:rsidRDefault="00AC52E4" w:rsidP="00FB03F7">
      <w:pPr>
        <w:spacing w:after="0" w:line="240" w:lineRule="auto"/>
      </w:pPr>
      <w:r>
        <w:separator/>
      </w:r>
    </w:p>
  </w:footnote>
  <w:footnote w:type="continuationSeparator" w:id="0">
    <w:p w:rsidR="00AC52E4" w:rsidRDefault="00AC52E4" w:rsidP="00FB03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50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2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67366A0"/>
    <w:multiLevelType w:val="multilevel"/>
    <w:tmpl w:val="BC5214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abstractNum w:abstractNumId="5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25BE"/>
    <w:rsid w:val="0000238B"/>
    <w:rsid w:val="00070D9C"/>
    <w:rsid w:val="000B5BF7"/>
    <w:rsid w:val="00113BA0"/>
    <w:rsid w:val="00143FE5"/>
    <w:rsid w:val="001C5817"/>
    <w:rsid w:val="002C05F5"/>
    <w:rsid w:val="00352459"/>
    <w:rsid w:val="00362302"/>
    <w:rsid w:val="003C3802"/>
    <w:rsid w:val="003D168A"/>
    <w:rsid w:val="003F7D5A"/>
    <w:rsid w:val="00417082"/>
    <w:rsid w:val="004328D7"/>
    <w:rsid w:val="004826FD"/>
    <w:rsid w:val="004B685E"/>
    <w:rsid w:val="00527BFC"/>
    <w:rsid w:val="00574B0A"/>
    <w:rsid w:val="005B7CCF"/>
    <w:rsid w:val="005C3137"/>
    <w:rsid w:val="00622DC1"/>
    <w:rsid w:val="00625937"/>
    <w:rsid w:val="0065277E"/>
    <w:rsid w:val="00690C79"/>
    <w:rsid w:val="006B25BE"/>
    <w:rsid w:val="006E0A6B"/>
    <w:rsid w:val="006E0E5A"/>
    <w:rsid w:val="006E54B9"/>
    <w:rsid w:val="007153FA"/>
    <w:rsid w:val="00773AB4"/>
    <w:rsid w:val="00796C42"/>
    <w:rsid w:val="007D79DC"/>
    <w:rsid w:val="007E3D72"/>
    <w:rsid w:val="008164C8"/>
    <w:rsid w:val="00816DBA"/>
    <w:rsid w:val="0088194C"/>
    <w:rsid w:val="008975A7"/>
    <w:rsid w:val="0090581F"/>
    <w:rsid w:val="00906446"/>
    <w:rsid w:val="00933DB7"/>
    <w:rsid w:val="00961C4F"/>
    <w:rsid w:val="00977432"/>
    <w:rsid w:val="009A19A2"/>
    <w:rsid w:val="009C7FA0"/>
    <w:rsid w:val="009D0FC4"/>
    <w:rsid w:val="00A22E56"/>
    <w:rsid w:val="00A26E50"/>
    <w:rsid w:val="00A27E85"/>
    <w:rsid w:val="00A64FCC"/>
    <w:rsid w:val="00A86C81"/>
    <w:rsid w:val="00A972A6"/>
    <w:rsid w:val="00AC52E4"/>
    <w:rsid w:val="00AD0CB4"/>
    <w:rsid w:val="00AD141A"/>
    <w:rsid w:val="00B22A72"/>
    <w:rsid w:val="00C23634"/>
    <w:rsid w:val="00C6238C"/>
    <w:rsid w:val="00C63F0F"/>
    <w:rsid w:val="00CC0DA4"/>
    <w:rsid w:val="00CC51C7"/>
    <w:rsid w:val="00CE27E8"/>
    <w:rsid w:val="00D3181A"/>
    <w:rsid w:val="00D32CDE"/>
    <w:rsid w:val="00D35CD7"/>
    <w:rsid w:val="00D43860"/>
    <w:rsid w:val="00D6488A"/>
    <w:rsid w:val="00DD34EE"/>
    <w:rsid w:val="00DD7642"/>
    <w:rsid w:val="00E2452A"/>
    <w:rsid w:val="00E55A74"/>
    <w:rsid w:val="00ED62C2"/>
    <w:rsid w:val="00EF68CD"/>
    <w:rsid w:val="00F06E1C"/>
    <w:rsid w:val="00F66E15"/>
    <w:rsid w:val="00FB03F7"/>
    <w:rsid w:val="00FD2807"/>
    <w:rsid w:val="00FF4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38B"/>
  </w:style>
  <w:style w:type="paragraph" w:styleId="1">
    <w:name w:val="heading 1"/>
    <w:basedOn w:val="a"/>
    <w:next w:val="a"/>
    <w:link w:val="10"/>
    <w:uiPriority w:val="99"/>
    <w:qFormat/>
    <w:rsid w:val="00FB03F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B03F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B03F7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FB03F7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62593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62593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B03F7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B03F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B03F7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B03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B03F7"/>
  </w:style>
  <w:style w:type="paragraph" w:styleId="a3">
    <w:name w:val="Body Text"/>
    <w:basedOn w:val="a"/>
    <w:link w:val="a4"/>
    <w:uiPriority w:val="99"/>
    <w:rsid w:val="00FB03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B03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FB03F7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B03F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FB03F7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B03F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B03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FB03F7"/>
    <w:rPr>
      <w:rFonts w:cs="Times New Roman"/>
    </w:rPr>
  </w:style>
  <w:style w:type="paragraph" w:styleId="a8">
    <w:name w:val="Normal (Web)"/>
    <w:basedOn w:val="a"/>
    <w:uiPriority w:val="99"/>
    <w:rsid w:val="00FB03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FB0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FB03F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FB03F7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FB03F7"/>
    <w:rPr>
      <w:rFonts w:cs="Times New Roman"/>
      <w:vertAlign w:val="superscript"/>
    </w:rPr>
  </w:style>
  <w:style w:type="paragraph" w:styleId="23">
    <w:name w:val="List 2"/>
    <w:basedOn w:val="a"/>
    <w:uiPriority w:val="99"/>
    <w:rsid w:val="00FB03F7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FB03F7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FB03F7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FB03F7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FB03F7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FB03F7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FB03F7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FB03F7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FB03F7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FB03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FB03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FB03F7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FB0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FB03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FB03F7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B03F7"/>
    <w:rPr>
      <w:b/>
    </w:rPr>
  </w:style>
  <w:style w:type="paragraph" w:styleId="af6">
    <w:name w:val="annotation subject"/>
    <w:basedOn w:val="af4"/>
    <w:next w:val="af4"/>
    <w:link w:val="af7"/>
    <w:uiPriority w:val="99"/>
    <w:rsid w:val="00FB03F7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FB03F7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FB03F7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FB03F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B03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FB03F7"/>
  </w:style>
  <w:style w:type="character" w:customStyle="1" w:styleId="af8">
    <w:name w:val="Цветовое выделение"/>
    <w:uiPriority w:val="99"/>
    <w:rsid w:val="00FB03F7"/>
    <w:rPr>
      <w:b/>
      <w:color w:val="26282F"/>
    </w:rPr>
  </w:style>
  <w:style w:type="character" w:customStyle="1" w:styleId="af9">
    <w:name w:val="Гипертекстовая ссылка"/>
    <w:uiPriority w:val="99"/>
    <w:rsid w:val="00FB03F7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FB03F7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FB03F7"/>
  </w:style>
  <w:style w:type="paragraph" w:customStyle="1" w:styleId="afd">
    <w:name w:val="Внимание: недобросовестность!"/>
    <w:basedOn w:val="afb"/>
    <w:next w:val="a"/>
    <w:uiPriority w:val="99"/>
    <w:rsid w:val="00FB03F7"/>
  </w:style>
  <w:style w:type="character" w:customStyle="1" w:styleId="afe">
    <w:name w:val="Выделение для Базового Поиска"/>
    <w:uiPriority w:val="99"/>
    <w:rsid w:val="00FB03F7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FB03F7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FB03F7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FB03F7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FB03F7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FB03F7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FB03F7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FB03F7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FB03F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FB03F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FB03F7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FB03F7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FB03F7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FB03F7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FB03F7"/>
  </w:style>
  <w:style w:type="paragraph" w:customStyle="1" w:styleId="afff6">
    <w:name w:val="Моноширинный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FB03F7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FB03F7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FB03F7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FB03F7"/>
    <w:pPr>
      <w:ind w:left="140"/>
    </w:pPr>
  </w:style>
  <w:style w:type="character" w:customStyle="1" w:styleId="afffe">
    <w:name w:val="Опечатки"/>
    <w:uiPriority w:val="99"/>
    <w:rsid w:val="00FB03F7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FB03F7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FB03F7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FB03F7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FB03F7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FB03F7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FB03F7"/>
  </w:style>
  <w:style w:type="paragraph" w:customStyle="1" w:styleId="affff6">
    <w:name w:val="Примечание."/>
    <w:basedOn w:val="afb"/>
    <w:next w:val="a"/>
    <w:uiPriority w:val="99"/>
    <w:rsid w:val="00FB03F7"/>
  </w:style>
  <w:style w:type="character" w:customStyle="1" w:styleId="affff7">
    <w:name w:val="Продолжение ссылки"/>
    <w:uiPriority w:val="99"/>
    <w:rsid w:val="00FB03F7"/>
  </w:style>
  <w:style w:type="paragraph" w:customStyle="1" w:styleId="affff8">
    <w:name w:val="Словарная статья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FB03F7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FB03F7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FB03F7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FB03F7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FB03F7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FB03F7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FB03F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FB03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FB03F7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FB03F7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FB03F7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autoRedefine/>
    <w:uiPriority w:val="99"/>
    <w:rsid w:val="00FB03F7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FB03F7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FB03F7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FB03F7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FB03F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FB03F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FB03F7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FB03F7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FB03F7"/>
    <w:rPr>
      <w:lang w:val="ru-RU"/>
    </w:rPr>
  </w:style>
  <w:style w:type="character" w:customStyle="1" w:styleId="FontStyle121">
    <w:name w:val="Font Style121"/>
    <w:uiPriority w:val="99"/>
    <w:rsid w:val="00FB03F7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FB03F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FB03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FB03F7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FB03F7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FB03F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FB03F7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FB03F7"/>
    <w:rPr>
      <w:rFonts w:ascii="Times New Roman" w:hAnsi="Times New Roman"/>
    </w:rPr>
  </w:style>
  <w:style w:type="table" w:customStyle="1" w:styleId="16">
    <w:name w:val="Сетка таблицы1"/>
    <w:uiPriority w:val="99"/>
    <w:rsid w:val="00FB03F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FB03F7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FB03F7"/>
    <w:rPr>
      <w:rFonts w:cs="Times New Roman"/>
    </w:rPr>
  </w:style>
  <w:style w:type="paragraph" w:styleId="affffff">
    <w:name w:val="Plain Text"/>
    <w:basedOn w:val="a"/>
    <w:link w:val="affffff0"/>
    <w:uiPriority w:val="99"/>
    <w:rsid w:val="00FB03F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FB03F7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FB03F7"/>
    <w:rPr>
      <w:rFonts w:cs="Times New Roman"/>
    </w:rPr>
  </w:style>
  <w:style w:type="character" w:customStyle="1" w:styleId="c4">
    <w:name w:val="c4"/>
    <w:basedOn w:val="a0"/>
    <w:uiPriority w:val="99"/>
    <w:rsid w:val="00FB03F7"/>
    <w:rPr>
      <w:rFonts w:cs="Times New Roman"/>
    </w:rPr>
  </w:style>
  <w:style w:type="character" w:customStyle="1" w:styleId="c5">
    <w:name w:val="c5"/>
    <w:basedOn w:val="a0"/>
    <w:uiPriority w:val="99"/>
    <w:rsid w:val="00FB03F7"/>
    <w:rPr>
      <w:rFonts w:cs="Times New Roman"/>
    </w:rPr>
  </w:style>
  <w:style w:type="paragraph" w:customStyle="1" w:styleId="c15">
    <w:name w:val="c15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FB03F7"/>
    <w:rPr>
      <w:sz w:val="16"/>
    </w:rPr>
  </w:style>
  <w:style w:type="character" w:customStyle="1" w:styleId="gray1">
    <w:name w:val="gray1"/>
    <w:uiPriority w:val="99"/>
    <w:rsid w:val="00FB03F7"/>
    <w:rPr>
      <w:color w:val="6C737F"/>
    </w:rPr>
  </w:style>
  <w:style w:type="character" w:customStyle="1" w:styleId="FontStyle28">
    <w:name w:val="Font Style28"/>
    <w:uiPriority w:val="99"/>
    <w:rsid w:val="00FB03F7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FB03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FB03F7"/>
    <w:rPr>
      <w:rFonts w:cs="Times New Roman"/>
    </w:rPr>
  </w:style>
  <w:style w:type="paragraph" w:customStyle="1" w:styleId="18">
    <w:name w:val="Название1"/>
    <w:basedOn w:val="a"/>
    <w:uiPriority w:val="99"/>
    <w:rsid w:val="00FB03F7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FB03F7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FB03F7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FB03F7"/>
  </w:style>
  <w:style w:type="character" w:customStyle="1" w:styleId="gen1">
    <w:name w:val="gen1"/>
    <w:uiPriority w:val="99"/>
    <w:rsid w:val="00FB03F7"/>
    <w:rPr>
      <w:sz w:val="29"/>
    </w:rPr>
  </w:style>
  <w:style w:type="paragraph" w:customStyle="1" w:styleId="affffff2">
    <w:name w:val="Содержимое таблицы"/>
    <w:basedOn w:val="a"/>
    <w:uiPriority w:val="99"/>
    <w:rsid w:val="00FB03F7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FB03F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FB03F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FB03F7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FB03F7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FB03F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FB03F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2">
    <w:name w:val="Основной текст (6)"/>
    <w:basedOn w:val="a0"/>
    <w:uiPriority w:val="99"/>
    <w:rsid w:val="00FB03F7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FB03F7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FB03F7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FB03F7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FB03F7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FB03F7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FB03F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B03F7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FB03F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FB03F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FB03F7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FB03F7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FB03F7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FB03F7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2593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625937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B03F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B03F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B03F7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FB03F7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B03F7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B03F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B03F7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B03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B03F7"/>
  </w:style>
  <w:style w:type="paragraph" w:styleId="a3">
    <w:name w:val="Body Text"/>
    <w:basedOn w:val="a"/>
    <w:link w:val="a4"/>
    <w:uiPriority w:val="99"/>
    <w:rsid w:val="00FB03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B03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FB03F7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B03F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FB03F7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B03F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B03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FB03F7"/>
    <w:rPr>
      <w:rFonts w:cs="Times New Roman"/>
    </w:rPr>
  </w:style>
  <w:style w:type="paragraph" w:styleId="a8">
    <w:name w:val="Normal (Web)"/>
    <w:basedOn w:val="a"/>
    <w:uiPriority w:val="99"/>
    <w:rsid w:val="00FB03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FB0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FB03F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FB03F7"/>
    <w:rPr>
      <w:rFonts w:ascii="Times New Roman" w:hAnsi="Times New Roman" w:cs="Times New Roman"/>
      <w:sz w:val="20"/>
      <w:lang w:val="x-none" w:eastAsia="ru-RU"/>
    </w:rPr>
  </w:style>
  <w:style w:type="character" w:styleId="ab">
    <w:name w:val="footnote reference"/>
    <w:basedOn w:val="a0"/>
    <w:uiPriority w:val="99"/>
    <w:rsid w:val="00FB03F7"/>
    <w:rPr>
      <w:rFonts w:cs="Times New Roman"/>
      <w:vertAlign w:val="superscript"/>
    </w:rPr>
  </w:style>
  <w:style w:type="paragraph" w:styleId="23">
    <w:name w:val="List 2"/>
    <w:basedOn w:val="a"/>
    <w:uiPriority w:val="99"/>
    <w:rsid w:val="00FB03F7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FB03F7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FB03F7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99"/>
    <w:rsid w:val="00FB03F7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99"/>
    <w:rsid w:val="00FB03F7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FB03F7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Emphasis"/>
    <w:basedOn w:val="a0"/>
    <w:uiPriority w:val="99"/>
    <w:qFormat/>
    <w:rsid w:val="00FB03F7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FB03F7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FB03F7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FB03F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FB03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FB03F7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FB0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uiPriority w:val="99"/>
    <w:rsid w:val="00FB03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rsid w:val="00FB03F7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B03F7"/>
    <w:rPr>
      <w:b/>
    </w:rPr>
  </w:style>
  <w:style w:type="paragraph" w:styleId="af6">
    <w:name w:val="annotation subject"/>
    <w:basedOn w:val="af4"/>
    <w:next w:val="af4"/>
    <w:link w:val="af7"/>
    <w:uiPriority w:val="99"/>
    <w:rsid w:val="00FB03F7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FB03F7"/>
    <w:rPr>
      <w:rFonts w:ascii="Calibri" w:eastAsia="Times New Roman" w:hAnsi="Calibri" w:cs="Times New Roman"/>
      <w:b/>
      <w:sz w:val="20"/>
      <w:szCs w:val="20"/>
      <w:lang w:eastAsia="ru-RU"/>
    </w:rPr>
  </w:style>
  <w:style w:type="character" w:customStyle="1" w:styleId="14">
    <w:name w:val="Тема примечания Знак1"/>
    <w:basedOn w:val="13"/>
    <w:uiPriority w:val="99"/>
    <w:rsid w:val="00FB03F7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FB03F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B03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FB03F7"/>
  </w:style>
  <w:style w:type="character" w:customStyle="1" w:styleId="af8">
    <w:name w:val="Цветовое выделение"/>
    <w:uiPriority w:val="99"/>
    <w:rsid w:val="00FB03F7"/>
    <w:rPr>
      <w:b/>
      <w:color w:val="26282F"/>
    </w:rPr>
  </w:style>
  <w:style w:type="character" w:customStyle="1" w:styleId="af9">
    <w:name w:val="Гипертекстовая ссылка"/>
    <w:uiPriority w:val="99"/>
    <w:rsid w:val="00FB03F7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FB03F7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FB03F7"/>
  </w:style>
  <w:style w:type="paragraph" w:customStyle="1" w:styleId="afd">
    <w:name w:val="Внимание: недобросовестность!"/>
    <w:basedOn w:val="afb"/>
    <w:next w:val="a"/>
    <w:uiPriority w:val="99"/>
    <w:rsid w:val="00FB03F7"/>
  </w:style>
  <w:style w:type="character" w:customStyle="1" w:styleId="afe">
    <w:name w:val="Выделение для Базового Поиска"/>
    <w:uiPriority w:val="99"/>
    <w:rsid w:val="00FB03F7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FB03F7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FB03F7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FB03F7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FB03F7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FB03F7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FB03F7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FB03F7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FB03F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FB03F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FB03F7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FB03F7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FB03F7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FB03F7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FB03F7"/>
  </w:style>
  <w:style w:type="paragraph" w:customStyle="1" w:styleId="afff6">
    <w:name w:val="Моноширинный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FB03F7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FB03F7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FB03F7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FB03F7"/>
    <w:pPr>
      <w:ind w:left="140"/>
    </w:pPr>
  </w:style>
  <w:style w:type="character" w:customStyle="1" w:styleId="afffe">
    <w:name w:val="Опечатки"/>
    <w:uiPriority w:val="99"/>
    <w:rsid w:val="00FB03F7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FB03F7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FB03F7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FB03F7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FB03F7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FB03F7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FB03F7"/>
  </w:style>
  <w:style w:type="paragraph" w:customStyle="1" w:styleId="affff6">
    <w:name w:val="Примечание."/>
    <w:basedOn w:val="afb"/>
    <w:next w:val="a"/>
    <w:uiPriority w:val="99"/>
    <w:rsid w:val="00FB03F7"/>
  </w:style>
  <w:style w:type="character" w:customStyle="1" w:styleId="affff7">
    <w:name w:val="Продолжение ссылки"/>
    <w:uiPriority w:val="99"/>
    <w:rsid w:val="00FB03F7"/>
  </w:style>
  <w:style w:type="paragraph" w:customStyle="1" w:styleId="affff8">
    <w:name w:val="Словарная статья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FB03F7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FB03F7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FB03F7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FB03F7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FB03F7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FB03F7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FB03F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B03F7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FB03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FB03F7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FB03F7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99"/>
    <w:rsid w:val="00FB03F7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"/>
    <w:next w:val="a"/>
    <w:autoRedefine/>
    <w:uiPriority w:val="99"/>
    <w:rsid w:val="00FB03F7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FB03F7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FB03F7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FB03F7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99"/>
    <w:rsid w:val="00FB03F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FB03F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FB03F7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FB03F7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FB03F7"/>
    <w:rPr>
      <w:lang w:val="ru-RU" w:eastAsia="x-none"/>
    </w:rPr>
  </w:style>
  <w:style w:type="character" w:customStyle="1" w:styleId="FontStyle121">
    <w:name w:val="Font Style121"/>
    <w:uiPriority w:val="99"/>
    <w:rsid w:val="00FB03F7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FB03F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FB03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FB03F7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afffffb">
    <w:name w:val="caption"/>
    <w:basedOn w:val="a"/>
    <w:next w:val="a"/>
    <w:uiPriority w:val="99"/>
    <w:qFormat/>
    <w:rsid w:val="00FB03F7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ffffc">
    <w:name w:val="No Spacing"/>
    <w:link w:val="afffffd"/>
    <w:uiPriority w:val="99"/>
    <w:qFormat/>
    <w:rsid w:val="00FB03F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e">
    <w:name w:val="FollowedHyperlink"/>
    <w:basedOn w:val="a0"/>
    <w:uiPriority w:val="99"/>
    <w:semiHidden/>
    <w:rsid w:val="00FB03F7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FB03F7"/>
    <w:rPr>
      <w:rFonts w:ascii="Times New Roman" w:hAnsi="Times New Roman"/>
    </w:rPr>
  </w:style>
  <w:style w:type="table" w:customStyle="1" w:styleId="16">
    <w:name w:val="Сетка таблицы1"/>
    <w:uiPriority w:val="99"/>
    <w:rsid w:val="00FB03F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FB03F7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FB03F7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uiPriority w:val="99"/>
    <w:rsid w:val="00FB03F7"/>
    <w:rPr>
      <w:rFonts w:cs="Times New Roman"/>
    </w:rPr>
  </w:style>
  <w:style w:type="paragraph" w:styleId="affffff">
    <w:name w:val="Plain Text"/>
    <w:basedOn w:val="a"/>
    <w:link w:val="affffff0"/>
    <w:uiPriority w:val="99"/>
    <w:rsid w:val="00FB03F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</w:rPr>
  </w:style>
  <w:style w:type="character" w:customStyle="1" w:styleId="affffff0">
    <w:name w:val="Текст Знак"/>
    <w:basedOn w:val="a0"/>
    <w:link w:val="affffff"/>
    <w:uiPriority w:val="99"/>
    <w:rsid w:val="00FB03F7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uiPriority w:val="99"/>
    <w:rsid w:val="00FB03F7"/>
    <w:rPr>
      <w:rFonts w:cs="Times New Roman"/>
    </w:rPr>
  </w:style>
  <w:style w:type="character" w:customStyle="1" w:styleId="c4">
    <w:name w:val="c4"/>
    <w:basedOn w:val="a0"/>
    <w:uiPriority w:val="99"/>
    <w:rsid w:val="00FB03F7"/>
    <w:rPr>
      <w:rFonts w:cs="Times New Roman"/>
    </w:rPr>
  </w:style>
  <w:style w:type="character" w:customStyle="1" w:styleId="c5">
    <w:name w:val="c5"/>
    <w:basedOn w:val="a0"/>
    <w:uiPriority w:val="99"/>
    <w:rsid w:val="00FB03F7"/>
    <w:rPr>
      <w:rFonts w:cs="Times New Roman"/>
    </w:rPr>
  </w:style>
  <w:style w:type="paragraph" w:customStyle="1" w:styleId="c15">
    <w:name w:val="c15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1">
    <w:name w:val="small11"/>
    <w:uiPriority w:val="99"/>
    <w:rsid w:val="00FB03F7"/>
    <w:rPr>
      <w:sz w:val="16"/>
    </w:rPr>
  </w:style>
  <w:style w:type="character" w:customStyle="1" w:styleId="gray1">
    <w:name w:val="gray1"/>
    <w:uiPriority w:val="99"/>
    <w:rsid w:val="00FB03F7"/>
    <w:rPr>
      <w:color w:val="6C737F"/>
    </w:rPr>
  </w:style>
  <w:style w:type="character" w:customStyle="1" w:styleId="FontStyle28">
    <w:name w:val="Font Style28"/>
    <w:uiPriority w:val="99"/>
    <w:rsid w:val="00FB03F7"/>
    <w:rPr>
      <w:rFonts w:ascii="Times New Roman" w:hAnsi="Times New Roman"/>
      <w:sz w:val="24"/>
    </w:rPr>
  </w:style>
  <w:style w:type="paragraph" w:customStyle="1" w:styleId="17">
    <w:name w:val="Абзац списка1"/>
    <w:basedOn w:val="a"/>
    <w:uiPriority w:val="99"/>
    <w:rsid w:val="00FB03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thseparator">
    <w:name w:val="path__separator"/>
    <w:basedOn w:val="a0"/>
    <w:uiPriority w:val="99"/>
    <w:rsid w:val="00FB03F7"/>
    <w:rPr>
      <w:rFonts w:cs="Times New Roman"/>
    </w:rPr>
  </w:style>
  <w:style w:type="paragraph" w:customStyle="1" w:styleId="18">
    <w:name w:val="Название1"/>
    <w:basedOn w:val="a"/>
    <w:uiPriority w:val="99"/>
    <w:rsid w:val="00FB03F7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FB03F7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FB03F7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FB03F7"/>
  </w:style>
  <w:style w:type="character" w:customStyle="1" w:styleId="gen1">
    <w:name w:val="gen1"/>
    <w:uiPriority w:val="99"/>
    <w:rsid w:val="00FB03F7"/>
    <w:rPr>
      <w:sz w:val="29"/>
    </w:rPr>
  </w:style>
  <w:style w:type="paragraph" w:customStyle="1" w:styleId="affffff2">
    <w:name w:val="Содержимое таблицы"/>
    <w:basedOn w:val="a"/>
    <w:uiPriority w:val="99"/>
    <w:rsid w:val="00FB03F7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uiPriority w:val="99"/>
    <w:rsid w:val="00FB03F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FB03F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Основной текст1"/>
    <w:link w:val="170"/>
    <w:uiPriority w:val="99"/>
    <w:locked/>
    <w:rsid w:val="00FB03F7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FB03F7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FB03F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4">
    <w:name w:val="Название Знак"/>
    <w:basedOn w:val="a0"/>
    <w:link w:val="affffff3"/>
    <w:uiPriority w:val="99"/>
    <w:rsid w:val="00FB03F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2">
    <w:name w:val="Основной текст (6)"/>
    <w:basedOn w:val="a0"/>
    <w:uiPriority w:val="99"/>
    <w:rsid w:val="00FB03F7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9"/>
    <w:uiPriority w:val="99"/>
    <w:rsid w:val="00FB03F7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170">
    <w:name w:val="Основной текст17"/>
    <w:basedOn w:val="a"/>
    <w:link w:val="19"/>
    <w:uiPriority w:val="99"/>
    <w:rsid w:val="00FB03F7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9"/>
    <w:uiPriority w:val="99"/>
    <w:rsid w:val="00FB03F7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42">
    <w:name w:val="Основной текст4"/>
    <w:basedOn w:val="19"/>
    <w:uiPriority w:val="99"/>
    <w:rsid w:val="00FB03F7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90">
    <w:name w:val="Основной текст (9)"/>
    <w:basedOn w:val="a0"/>
    <w:uiPriority w:val="99"/>
    <w:rsid w:val="00FB03F7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FB03F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B03F7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FB03F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FB03F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FB03F7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eastAsia="ru-RU" w:bidi="th-TH"/>
    </w:rPr>
  </w:style>
  <w:style w:type="character" w:customStyle="1" w:styleId="FontStyle11">
    <w:name w:val="Font Style11"/>
    <w:basedOn w:val="a0"/>
    <w:uiPriority w:val="99"/>
    <w:rsid w:val="00FB03F7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FB03F7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9"/>
    <w:uiPriority w:val="99"/>
    <w:rsid w:val="00FB03F7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200">
    <w:name w:val="Основной текст (20)"/>
    <w:basedOn w:val="a0"/>
    <w:uiPriority w:val="99"/>
    <w:rsid w:val="00FB03F7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uiPriority w:val="99"/>
    <w:rsid w:val="00FB0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8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est-students.ru/index.php?productID=3171" TargetMode="External"/><Relationship Id="rId18" Type="http://schemas.openxmlformats.org/officeDocument/2006/relationships/hyperlink" Target="https://www.biblio-online.ru/viewer/FD57043F-8593-41E4-978C-5C76F292EDB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" TargetMode="External"/><Relationship Id="rId17" Type="http://schemas.openxmlformats.org/officeDocument/2006/relationships/hyperlink" Target="https://www.biblio-online.ru/viewer/D7CFD270-429E-4F82-9D86-8A9314202D8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C0%F0%E1%E8%F2%F0%E0%E6%ED%FB%E9_%F1%F3%E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wirpx.com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nhtk-edu.ru/metodichki/pravovoe-obespechenie-professionalnoy-deyatelnost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1DCD7-5074-4F59-8A5B-C97F86903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1766</TotalTime>
  <Pages>1</Pages>
  <Words>3425</Words>
  <Characters>19524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Я</cp:lastModifiedBy>
  <cp:revision>32</cp:revision>
  <dcterms:created xsi:type="dcterms:W3CDTF">2020-04-14T19:55:00Z</dcterms:created>
  <dcterms:modified xsi:type="dcterms:W3CDTF">2025-10-28T07:39:00Z</dcterms:modified>
</cp:coreProperties>
</file>